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7E5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20" w:beforeAutospacing="0" w:after="20" w:afterAutospacing="0" w:line="300" w:lineRule="auto"/>
        <w:ind w:left="0" w:right="0" w:firstLine="420"/>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一、吴中区住房保障对象准入条件</w:t>
      </w:r>
    </w:p>
    <w:p w14:paraId="320D77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20" w:beforeAutospacing="0" w:after="20" w:afterAutospacing="0" w:line="300" w:lineRule="auto"/>
        <w:ind w:left="0" w:right="0" w:firstLine="420"/>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1.具有苏州市城镇常住户口连续满5年以上（含5年），且苏州市吴中区户口连续满2年。</w:t>
      </w:r>
    </w:p>
    <w:p w14:paraId="606356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20" w:beforeAutospacing="0" w:after="20" w:afterAutospacing="0" w:line="300" w:lineRule="auto"/>
        <w:ind w:left="0" w:right="0" w:firstLine="420"/>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2.人均住房建筑面积在18平方米以下；</w:t>
      </w:r>
    </w:p>
    <w:p w14:paraId="4597D0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20" w:beforeAutospacing="0" w:after="20" w:afterAutospacing="0" w:line="300" w:lineRule="auto"/>
        <w:ind w:left="0" w:right="0" w:firstLine="42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fill="FFFFFF"/>
        </w:rPr>
        <w:t>3.家庭收入为最低收入、低收入或中等偏低收入</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lang w:val="en-US" w:eastAsia="zh-CN"/>
        </w:rPr>
        <w:t>35-60周岁的1人户低收入以下可申请</w:t>
      </w:r>
      <w:r>
        <w:rPr>
          <w:rFonts w:hint="eastAsia" w:ascii="宋体" w:hAnsi="宋体" w:eastAsia="宋体" w:cs="宋体"/>
          <w:i w:val="0"/>
          <w:iCs w:val="0"/>
          <w:caps w:val="0"/>
          <w:color w:val="auto"/>
          <w:spacing w:val="0"/>
          <w:sz w:val="24"/>
          <w:szCs w:val="24"/>
          <w:shd w:val="clear" w:fill="FFFFFF"/>
          <w:lang w:eastAsia="zh-CN"/>
        </w:rPr>
        <w:t>）</w:t>
      </w:r>
    </w:p>
    <w:p w14:paraId="5D4D08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20" w:beforeAutospacing="0" w:after="20" w:afterAutospacing="0" w:line="300" w:lineRule="auto"/>
        <w:ind w:left="0" w:right="0" w:firstLine="420"/>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二、住房保障方式</w:t>
      </w:r>
    </w:p>
    <w:p w14:paraId="20C3D77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目前我区主要采取配租公租房和住房租赁补贴两种保障模式。</w:t>
      </w:r>
    </w:p>
    <w:p w14:paraId="617732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三、住房保障对象的认定</w:t>
      </w:r>
    </w:p>
    <w:p w14:paraId="68BC6B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1、最低收入家庭：由民政部门认定的低保、低保边缘、支出型困难、其它困难家庭和区总工会认定的特困职工家庭及其人员；</w:t>
      </w:r>
    </w:p>
    <w:p w14:paraId="575D77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2、低收入家庭：由民政部门认定的，家庭人均月收入3440元（不含本数）以下的家庭及其人员。以后与市区标准同步调整；</w:t>
      </w:r>
    </w:p>
    <w:p w14:paraId="281B62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3、中等偏低收入家庭：由民政部门认定的，家庭人均月收入在5510元（不含本数）以下的家庭及其人员；以后与市区标准同步调整。</w:t>
      </w:r>
      <w:bookmarkStart w:id="0" w:name="_GoBack"/>
      <w:bookmarkEnd w:id="0"/>
    </w:p>
    <w:p w14:paraId="4D84C1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四、家庭住房面积的认定</w:t>
      </w:r>
    </w:p>
    <w:p w14:paraId="174598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1、与申请人共同居住的家庭成员名下的，现有或五年内发生转移、拆迁的所有私房和承租的公有住房，以及现居住的未拆除无证建筑，购置的房改住房（含已转让或拆迁的）等均纳入家庭住房面积；</w:t>
      </w:r>
    </w:p>
    <w:p w14:paraId="2252D9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2、家庭人均住房面积＝家庭住房面积÷共同居住家庭成员</w:t>
      </w:r>
    </w:p>
    <w:p w14:paraId="7E0020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五、住房保障租赁补贴发放标准</w:t>
      </w:r>
    </w:p>
    <w:p w14:paraId="3603CED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1、家庭租赁补贴住房面积，以申请人家庭住房保障人员应有的住房保障面积减去自有住房面积的不足面积部分进行差额计发。</w:t>
      </w:r>
    </w:p>
    <w:p w14:paraId="73B802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default" w:ascii="宋体" w:hAnsi="宋体" w:eastAsia="宋体" w:cs="宋体"/>
          <w:i w:val="0"/>
          <w:iCs w:val="0"/>
          <w:caps w:val="0"/>
          <w:color w:val="auto"/>
          <w:spacing w:val="0"/>
          <w:sz w:val="24"/>
          <w:szCs w:val="24"/>
          <w:highlight w:val="none"/>
          <w:lang w:val="en-US"/>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2、租赁补贴标准(元/人•月•平方米)</w:t>
      </w:r>
    </w:p>
    <w:p w14:paraId="2C5107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kern w:val="0"/>
          <w:sz w:val="24"/>
          <w:szCs w:val="24"/>
          <w:highlight w:val="none"/>
          <w:shd w:val="clear" w:fill="FFFFFF"/>
          <w:lang w:val="en-US" w:eastAsia="zh-CN" w:bidi="ar"/>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最低收入家庭1人户74.8、2人户46.9、3人户及以上36.7，低收入家庭1人户47.4、2人户30.4、3人户及以上24.6，中等偏低收入家庭1人户28.3、2人户18.9、3人户及以上15.6。</w:t>
      </w:r>
    </w:p>
    <w:p w14:paraId="3EAB01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六、申请住房保障需要提交材料</w:t>
      </w:r>
    </w:p>
    <w:p w14:paraId="7E5E50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1、书面申请：诚信说明家庭成员的住房情况、经济收入情况和申请的保障模式等；</w:t>
      </w:r>
    </w:p>
    <w:p w14:paraId="19601B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2、家庭成员证明：身份证、户口簿、以及《苏州市吴中区住房保障对象户籍情况审查表》；</w:t>
      </w:r>
    </w:p>
    <w:p w14:paraId="2AFAC6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3、家庭住房证明：私房产权证、公房租赁证、其他住房说明材料；</w:t>
      </w:r>
    </w:p>
    <w:p w14:paraId="625DE9B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4、经济收入证明：一年以上的银行流水、社保证明、其他收入证明材料；</w:t>
      </w:r>
    </w:p>
    <w:p w14:paraId="443166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5、提交的其他相关证明材料；</w:t>
      </w:r>
    </w:p>
    <w:p w14:paraId="3DD3B6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6、诚信填写《苏州市吴中区住房保障申请审批表》、《苏州市吴中区住房保障家庭收入申报审批表》；</w:t>
      </w:r>
    </w:p>
    <w:p w14:paraId="36F969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七、申请受理办法</w:t>
      </w:r>
    </w:p>
    <w:p w14:paraId="27A51D0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1、符合申请条件的申请家庭，可向户籍所在地的受理窗口提交申请材料。</w:t>
      </w:r>
    </w:p>
    <w:p w14:paraId="70C9E3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20" w:beforeAutospacing="0" w:after="20" w:afterAutospacing="0" w:line="300" w:lineRule="auto"/>
        <w:ind w:left="0" w:right="0" w:firstLine="420"/>
        <w:jc w:val="left"/>
        <w:textAlignment w:val="auto"/>
        <w:rPr>
          <w:rFonts w:hint="default" w:ascii="宋体" w:hAnsi="宋体" w:eastAsia="宋体" w:cs="宋体"/>
          <w:i w:val="0"/>
          <w:iCs w:val="0"/>
          <w:caps w:val="0"/>
          <w:color w:val="auto"/>
          <w:spacing w:val="0"/>
          <w:sz w:val="24"/>
          <w:szCs w:val="24"/>
          <w:lang w:val="en-US"/>
        </w:rPr>
      </w:pPr>
      <w:r>
        <w:rPr>
          <w:rFonts w:hint="eastAsia" w:ascii="宋体" w:hAnsi="宋体" w:eastAsia="宋体" w:cs="宋体"/>
          <w:i w:val="0"/>
          <w:iCs w:val="0"/>
          <w:caps w:val="0"/>
          <w:color w:val="auto"/>
          <w:spacing w:val="0"/>
          <w:kern w:val="0"/>
          <w:sz w:val="24"/>
          <w:szCs w:val="24"/>
          <w:shd w:val="clear" w:fill="FFFFFF"/>
          <w:lang w:val="en-US" w:eastAsia="zh-CN" w:bidi="ar"/>
        </w:rPr>
        <w:t>2、住房保障的审查工作，先由街道审查公示，住建、民政、公安部门分别认定申请家庭住房、收入、人口情况，区住房保障管理中心终审并实施保障。</w:t>
      </w:r>
    </w:p>
    <w:p w14:paraId="0264FF1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2ZDIwOTYxMzM5ZjA3NGZiYTMyN2U2Mjc5NWYzYTgifQ=="/>
  </w:docVars>
  <w:rsids>
    <w:rsidRoot w:val="00000000"/>
    <w:rsid w:val="07056304"/>
    <w:rsid w:val="17E01949"/>
    <w:rsid w:val="1D807CC2"/>
    <w:rsid w:val="1E5A0E67"/>
    <w:rsid w:val="239006C7"/>
    <w:rsid w:val="27FA584F"/>
    <w:rsid w:val="2BEA0B91"/>
    <w:rsid w:val="34B34216"/>
    <w:rsid w:val="3DA768E2"/>
    <w:rsid w:val="4A2C2648"/>
    <w:rsid w:val="4ADB5E1D"/>
    <w:rsid w:val="59CC4FC5"/>
    <w:rsid w:val="5B10566E"/>
    <w:rsid w:val="5ED879CC"/>
    <w:rsid w:val="624D71A8"/>
    <w:rsid w:val="6AA10091"/>
    <w:rsid w:val="6BD90CC6"/>
    <w:rsid w:val="7B7A2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935</Words>
  <Characters>976</Characters>
  <Lines>0</Lines>
  <Paragraphs>0</Paragraphs>
  <TotalTime>3</TotalTime>
  <ScaleCrop>false</ScaleCrop>
  <LinksUpToDate>false</LinksUpToDate>
  <CharactersWithSpaces>976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2024-08-19T02:38:00Z</dcterms:created>
  <dc:creator>Administrator</dc:creator>
  <cp:lastModifiedBy>charlene</cp:lastModifiedBy>
  <dcterms:modified xsi:type="dcterms:W3CDTF">2026-05-28T01:08:06Z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E355CEDA639744F792821CAEC42827F9_12</vt:lpwstr>
  </property>
  <property fmtid="{D5CDD505-2E9C-101B-9397-08002B2CF9AE}" pid="4" name="KSOTemplateDocerSaveRecord">
    <vt:lpwstr>eyJoZGlkIjoiNTU2ZDIwOTYxMzM5ZjA3NGZiYTMyN2U2Mjc5NWYzYTgiLCJ1c2VySWQiOiI2NjYxMjQ1NDYifQ==</vt:lpwstr>
  </property>
</Properties>
</file>