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8" w:rsidRDefault="00894B52">
      <w:pPr>
        <w:tabs>
          <w:tab w:val="left" w:pos="644"/>
        </w:tabs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935175">
        <w:rPr>
          <w:rFonts w:ascii="Times New Roman" w:eastAsia="方正小标宋_GBK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B97E98" w:rsidRDefault="00894B52">
      <w:pPr>
        <w:tabs>
          <w:tab w:val="left" w:pos="644"/>
        </w:tabs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吴中区建筑起重机械企业安全生产动态</w:t>
      </w:r>
    </w:p>
    <w:p w:rsidR="00B97E98" w:rsidRDefault="00894B52">
      <w:pPr>
        <w:tabs>
          <w:tab w:val="left" w:pos="644"/>
        </w:tabs>
        <w:snapToGrid w:val="0"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考核表</w:t>
      </w:r>
    </w:p>
    <w:p w:rsidR="00B97E98" w:rsidRDefault="00894B52" w:rsidP="003E0BF7">
      <w:pPr>
        <w:tabs>
          <w:tab w:val="left" w:pos="644"/>
        </w:tabs>
        <w:snapToGrid w:val="0"/>
        <w:spacing w:beforeLines="50" w:afterLines="5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单位名称：                                       考核日期：</w:t>
      </w:r>
    </w:p>
    <w:tbl>
      <w:tblPr>
        <w:tblW w:w="9766" w:type="dxa"/>
        <w:jc w:val="center"/>
        <w:tblLayout w:type="fixed"/>
        <w:tblLook w:val="04A0"/>
      </w:tblPr>
      <w:tblGrid>
        <w:gridCol w:w="785"/>
        <w:gridCol w:w="2005"/>
        <w:gridCol w:w="3992"/>
        <w:gridCol w:w="972"/>
        <w:gridCol w:w="2012"/>
      </w:tblGrid>
      <w:tr w:rsidR="00B97E98">
        <w:trPr>
          <w:trHeight w:val="555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b/>
                <w:bCs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2"/>
                <w:kern w:val="0"/>
                <w:sz w:val="24"/>
              </w:rPr>
              <w:t>（满100分）</w:t>
            </w:r>
          </w:p>
        </w:tc>
      </w:tr>
      <w:tr w:rsidR="00B97E98">
        <w:trPr>
          <w:trHeight w:val="405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  <w:kern w:val="0"/>
                <w:sz w:val="28"/>
                <w:szCs w:val="28"/>
              </w:rPr>
              <w:t>扣分办法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  <w:kern w:val="0"/>
                <w:sz w:val="28"/>
                <w:szCs w:val="28"/>
              </w:rPr>
              <w:t>扣分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  <w:kern w:val="0"/>
                <w:sz w:val="28"/>
                <w:szCs w:val="28"/>
              </w:rPr>
              <w:t>扣分原因</w:t>
            </w:r>
          </w:p>
        </w:tc>
      </w:tr>
      <w:tr w:rsidR="00B97E98">
        <w:trPr>
          <w:trHeight w:val="1170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发生事故情况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在我省发生一般事故及以上的，且被认定对事故负有相关责任的，一次扣30分。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1110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通报情况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在部、省、市各项检查中被通报警示的一次扣30分；被区住建局开展的日常及专项检查中被通报警示的，一次扣20分。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990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社会影响方面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对拖欠工人工资的事件处理态度不积极、措施不力，引发多人集访、越级上访事件，造成恶劣社会影响的，一次扣20分。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1170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行政处罚情况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在我局开展的日常及专项检查中被通报批评或受行政处罚的，一次扣20分。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769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设备备案情况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在进行资质核验、产权入库、安拆告知、使用登记等备案时，提供虚假资料的，一次扣20分。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1065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第三方检查情况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每个轮次的第三方安全检查中，企业安全综合分值塔吊单位低于70分、电梯单位低于80分的，一次扣15分。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1155"/>
          <w:jc w:val="center"/>
        </w:trPr>
        <w:tc>
          <w:tcPr>
            <w:tcW w:w="7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jc w:val="center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日常抽查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在日常抽查中，设备因安装质量及维保不到位造成结构件、安全保护装置等出现问题被停机的，一次扣10分。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B97E98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</w:p>
        </w:tc>
      </w:tr>
      <w:tr w:rsidR="00B97E98">
        <w:trPr>
          <w:trHeight w:val="755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同一违法违规行为同时满足以上多项扣分办法的，以扣分分值较多的为准，不再累计扣分。</w:t>
            </w:r>
          </w:p>
        </w:tc>
      </w:tr>
      <w:tr w:rsidR="00B97E98">
        <w:trPr>
          <w:trHeight w:val="615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E98" w:rsidRDefault="00894B52">
            <w:pPr>
              <w:snapToGrid w:val="0"/>
              <w:rPr>
                <w:rFonts w:ascii="宋体" w:eastAsia="宋体" w:hAnsi="宋体" w:cs="宋体"/>
                <w:spacing w:val="-1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pacing w:val="-12"/>
                <w:kern w:val="0"/>
                <w:sz w:val="24"/>
              </w:rPr>
              <w:t>得分</w:t>
            </w: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</w:rPr>
              <w:t>：</w:t>
            </w:r>
          </w:p>
        </w:tc>
      </w:tr>
    </w:tbl>
    <w:p w:rsidR="00B97E98" w:rsidRDefault="00B97E98">
      <w:pPr>
        <w:spacing w:line="560" w:lineRule="exact"/>
        <w:rPr>
          <w:rFonts w:ascii="仿宋_GB2312" w:hAnsi="宋体" w:cs="宋体"/>
          <w:bCs/>
          <w:color w:val="000000"/>
          <w:kern w:val="0"/>
          <w:sz w:val="24"/>
        </w:rPr>
      </w:pPr>
    </w:p>
    <w:p w:rsidR="00B97E98" w:rsidRDefault="00894B5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宋体" w:cs="宋体" w:hint="eastAsia"/>
          <w:bCs/>
          <w:color w:val="000000"/>
          <w:kern w:val="0"/>
          <w:sz w:val="24"/>
        </w:rPr>
        <w:t>考核人（签字）：</w:t>
      </w:r>
      <w:r w:rsidR="003E0BF7">
        <w:rPr>
          <w:rFonts w:ascii="仿宋_GB2312" w:hAnsi="宋体" w:cs="宋体" w:hint="eastAsia"/>
          <w:bCs/>
          <w:color w:val="000000"/>
          <w:kern w:val="0"/>
          <w:sz w:val="24"/>
        </w:rPr>
        <w:t xml:space="preserve">               </w:t>
      </w:r>
      <w:r>
        <w:rPr>
          <w:rFonts w:ascii="仿宋_GB2312" w:hAnsi="宋体" w:cs="宋体" w:hint="eastAsia"/>
          <w:bCs/>
          <w:color w:val="000000"/>
          <w:kern w:val="0"/>
          <w:sz w:val="24"/>
        </w:rPr>
        <w:t>被考核单位（签字或盖章）：</w:t>
      </w:r>
    </w:p>
    <w:sectPr w:rsidR="00B97E98" w:rsidSect="000E471F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90" w:rsidRDefault="00BC2490" w:rsidP="00E1360D">
      <w:r>
        <w:separator/>
      </w:r>
    </w:p>
  </w:endnote>
  <w:endnote w:type="continuationSeparator" w:id="1">
    <w:p w:rsidR="00BC2490" w:rsidRDefault="00BC2490" w:rsidP="00E1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90" w:rsidRDefault="00BC2490" w:rsidP="00E1360D">
      <w:r>
        <w:separator/>
      </w:r>
    </w:p>
  </w:footnote>
  <w:footnote w:type="continuationSeparator" w:id="1">
    <w:p w:rsidR="00BC2490" w:rsidRDefault="00BC2490" w:rsidP="00E13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iMDNlZTZiMmFhMzlkOGVlZTMwOGYyZTQ3Mjc5OWEifQ=="/>
  </w:docVars>
  <w:rsids>
    <w:rsidRoot w:val="00792B43"/>
    <w:rsid w:val="000E471F"/>
    <w:rsid w:val="002044FD"/>
    <w:rsid w:val="00366DD5"/>
    <w:rsid w:val="003A521B"/>
    <w:rsid w:val="003B6906"/>
    <w:rsid w:val="003E0BF7"/>
    <w:rsid w:val="004B51C6"/>
    <w:rsid w:val="00692FC0"/>
    <w:rsid w:val="006D61DE"/>
    <w:rsid w:val="00792B43"/>
    <w:rsid w:val="00820FFE"/>
    <w:rsid w:val="00871ECE"/>
    <w:rsid w:val="00894B52"/>
    <w:rsid w:val="00935175"/>
    <w:rsid w:val="00A20BEF"/>
    <w:rsid w:val="00A27294"/>
    <w:rsid w:val="00AE23DB"/>
    <w:rsid w:val="00B97E98"/>
    <w:rsid w:val="00BC2490"/>
    <w:rsid w:val="00C16CCA"/>
    <w:rsid w:val="00C24A05"/>
    <w:rsid w:val="00D426E9"/>
    <w:rsid w:val="00D83962"/>
    <w:rsid w:val="00D8690F"/>
    <w:rsid w:val="00DC1FFB"/>
    <w:rsid w:val="00E1360D"/>
    <w:rsid w:val="00E923C5"/>
    <w:rsid w:val="00F614B8"/>
    <w:rsid w:val="00F835E9"/>
    <w:rsid w:val="01AC3A93"/>
    <w:rsid w:val="01F45C36"/>
    <w:rsid w:val="04003C23"/>
    <w:rsid w:val="051642F5"/>
    <w:rsid w:val="05C141FC"/>
    <w:rsid w:val="08907C6B"/>
    <w:rsid w:val="08D86F1C"/>
    <w:rsid w:val="0A84735B"/>
    <w:rsid w:val="0C8B5863"/>
    <w:rsid w:val="0C9B273A"/>
    <w:rsid w:val="0EFE0FE3"/>
    <w:rsid w:val="0F0C791F"/>
    <w:rsid w:val="10125409"/>
    <w:rsid w:val="103E61FE"/>
    <w:rsid w:val="10F92125"/>
    <w:rsid w:val="11AC53EA"/>
    <w:rsid w:val="125337BD"/>
    <w:rsid w:val="129810EB"/>
    <w:rsid w:val="12EC0194"/>
    <w:rsid w:val="13367661"/>
    <w:rsid w:val="13710699"/>
    <w:rsid w:val="13D03611"/>
    <w:rsid w:val="143736DB"/>
    <w:rsid w:val="14F85756"/>
    <w:rsid w:val="15003A82"/>
    <w:rsid w:val="159B7C4F"/>
    <w:rsid w:val="17944956"/>
    <w:rsid w:val="17B44FF8"/>
    <w:rsid w:val="185540E5"/>
    <w:rsid w:val="18D72D4C"/>
    <w:rsid w:val="1A126D31"/>
    <w:rsid w:val="1A1D0C33"/>
    <w:rsid w:val="1B486183"/>
    <w:rsid w:val="1C7A1EEB"/>
    <w:rsid w:val="1CEB20B4"/>
    <w:rsid w:val="1DB075BA"/>
    <w:rsid w:val="1DF5145A"/>
    <w:rsid w:val="1E1862E1"/>
    <w:rsid w:val="1FED10A7"/>
    <w:rsid w:val="200E01D7"/>
    <w:rsid w:val="21B856E5"/>
    <w:rsid w:val="23A75A11"/>
    <w:rsid w:val="24B623B0"/>
    <w:rsid w:val="25DB6527"/>
    <w:rsid w:val="25F52A64"/>
    <w:rsid w:val="280D226D"/>
    <w:rsid w:val="282E04AF"/>
    <w:rsid w:val="2838132E"/>
    <w:rsid w:val="28F57E33"/>
    <w:rsid w:val="2AAD392A"/>
    <w:rsid w:val="2B2A7653"/>
    <w:rsid w:val="2C612895"/>
    <w:rsid w:val="2C967BE1"/>
    <w:rsid w:val="30C70D2E"/>
    <w:rsid w:val="3255145A"/>
    <w:rsid w:val="3379785E"/>
    <w:rsid w:val="33A81A9A"/>
    <w:rsid w:val="365E28A7"/>
    <w:rsid w:val="370C40B1"/>
    <w:rsid w:val="377073F0"/>
    <w:rsid w:val="3A2D0767"/>
    <w:rsid w:val="3A66058D"/>
    <w:rsid w:val="3B0F4170"/>
    <w:rsid w:val="3B90705F"/>
    <w:rsid w:val="3F8C7028"/>
    <w:rsid w:val="4050500F"/>
    <w:rsid w:val="40866C82"/>
    <w:rsid w:val="44314E59"/>
    <w:rsid w:val="44A616A1"/>
    <w:rsid w:val="44E23FE0"/>
    <w:rsid w:val="45062140"/>
    <w:rsid w:val="47653A95"/>
    <w:rsid w:val="481B05F8"/>
    <w:rsid w:val="49172B6D"/>
    <w:rsid w:val="49C80F03"/>
    <w:rsid w:val="4BC36FDC"/>
    <w:rsid w:val="4CA26BF2"/>
    <w:rsid w:val="4D645E9F"/>
    <w:rsid w:val="4EC15A07"/>
    <w:rsid w:val="4F18763F"/>
    <w:rsid w:val="4F7A5C04"/>
    <w:rsid w:val="50835687"/>
    <w:rsid w:val="50E27F05"/>
    <w:rsid w:val="51D81308"/>
    <w:rsid w:val="51E63A25"/>
    <w:rsid w:val="526432C6"/>
    <w:rsid w:val="52751ED8"/>
    <w:rsid w:val="52AB07CA"/>
    <w:rsid w:val="534553FE"/>
    <w:rsid w:val="53A66D64"/>
    <w:rsid w:val="571E156B"/>
    <w:rsid w:val="57F80AE1"/>
    <w:rsid w:val="597B0EF6"/>
    <w:rsid w:val="599757F5"/>
    <w:rsid w:val="5A032C9A"/>
    <w:rsid w:val="5D867E6A"/>
    <w:rsid w:val="5DE352BC"/>
    <w:rsid w:val="5DF272AD"/>
    <w:rsid w:val="5F6B5569"/>
    <w:rsid w:val="60A30D33"/>
    <w:rsid w:val="616D55C9"/>
    <w:rsid w:val="618F19E3"/>
    <w:rsid w:val="61DF5D9B"/>
    <w:rsid w:val="635762C9"/>
    <w:rsid w:val="677A0A3F"/>
    <w:rsid w:val="6942558D"/>
    <w:rsid w:val="6A6432E1"/>
    <w:rsid w:val="6A876FCF"/>
    <w:rsid w:val="6A9969B6"/>
    <w:rsid w:val="6C7A6DEC"/>
    <w:rsid w:val="6CB94F85"/>
    <w:rsid w:val="6D0C5CB8"/>
    <w:rsid w:val="6D1C60F5"/>
    <w:rsid w:val="702F613F"/>
    <w:rsid w:val="703D6AAE"/>
    <w:rsid w:val="71217722"/>
    <w:rsid w:val="719E7E08"/>
    <w:rsid w:val="71B77B98"/>
    <w:rsid w:val="74404DBF"/>
    <w:rsid w:val="74B51309"/>
    <w:rsid w:val="769A6A08"/>
    <w:rsid w:val="7882791B"/>
    <w:rsid w:val="7A3E3B4E"/>
    <w:rsid w:val="7A5F5873"/>
    <w:rsid w:val="7AA8721A"/>
    <w:rsid w:val="7B580C40"/>
    <w:rsid w:val="7B590514"/>
    <w:rsid w:val="7C5036C5"/>
    <w:rsid w:val="7C507B69"/>
    <w:rsid w:val="7D4E40A8"/>
    <w:rsid w:val="7DC3365B"/>
    <w:rsid w:val="7E24305B"/>
    <w:rsid w:val="7FB21852"/>
    <w:rsid w:val="7FD36AE7"/>
    <w:rsid w:val="7FDA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E471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E47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徐萍</cp:lastModifiedBy>
  <cp:revision>4</cp:revision>
  <cp:lastPrinted>2022-04-18T02:38:00Z</cp:lastPrinted>
  <dcterms:created xsi:type="dcterms:W3CDTF">2022-05-11T08:44:00Z</dcterms:created>
  <dcterms:modified xsi:type="dcterms:W3CDTF">2022-05-24T08:27:00Z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4A1B39FAFED541C585A3D74E08674D08</vt:lpwstr>
  </property>
</Properties>
</file>