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4F" w:rsidRDefault="0060074F">
      <w:pPr>
        <w:widowControl/>
        <w:ind w:leftChars="57" w:left="120"/>
        <w:jc w:val="center"/>
        <w:rPr>
          <w:rFonts w:ascii="黑体" w:eastAsia="黑体" w:hAnsi="宋体" w:cs="宋体"/>
          <w:b/>
          <w:kern w:val="0"/>
          <w:sz w:val="24"/>
        </w:rPr>
      </w:pPr>
    </w:p>
    <w:p w:rsidR="0060074F" w:rsidRDefault="000F74E8">
      <w:pPr>
        <w:widowControl/>
        <w:ind w:leftChars="57" w:left="120"/>
        <w:jc w:val="center"/>
        <w:rPr>
          <w:rFonts w:ascii="黑体" w:eastAsia="黑体" w:hAnsi="宋体" w:cs="宋体"/>
          <w:b/>
          <w:kern w:val="0"/>
          <w:sz w:val="52"/>
          <w:szCs w:val="52"/>
        </w:rPr>
      </w:pPr>
      <w:r>
        <w:rPr>
          <w:rFonts w:ascii="黑体" w:eastAsia="黑体" w:hAnsi="宋体" w:cs="宋体" w:hint="eastAsia"/>
          <w:b/>
          <w:kern w:val="0"/>
          <w:sz w:val="52"/>
          <w:szCs w:val="52"/>
        </w:rPr>
        <w:t>公</w:t>
      </w:r>
      <w:r>
        <w:rPr>
          <w:rFonts w:ascii="宋体" w:eastAsia="黑体" w:hAnsi="宋体" w:cs="宋体" w:hint="eastAsia"/>
          <w:b/>
          <w:kern w:val="0"/>
          <w:sz w:val="52"/>
          <w:szCs w:val="52"/>
        </w:rPr>
        <w:t>    </w:t>
      </w:r>
      <w:r>
        <w:rPr>
          <w:rFonts w:ascii="黑体" w:eastAsia="黑体" w:hAnsi="宋体" w:cs="宋体" w:hint="eastAsia"/>
          <w:b/>
          <w:kern w:val="0"/>
          <w:sz w:val="52"/>
          <w:szCs w:val="52"/>
        </w:rPr>
        <w:t>示</w:t>
      </w:r>
    </w:p>
    <w:p w:rsidR="0060074F" w:rsidRDefault="0060074F">
      <w:pPr>
        <w:widowControl/>
        <w:spacing w:line="200" w:lineRule="exact"/>
        <w:ind w:leftChars="57" w:left="120" w:firstLineChars="200" w:firstLine="640"/>
        <w:jc w:val="left"/>
        <w:rPr>
          <w:rFonts w:ascii="仿宋_GB2312" w:eastAsia="仿宋_GB2312" w:hAnsi="Verdana" w:cs="宋体"/>
          <w:kern w:val="0"/>
          <w:sz w:val="32"/>
          <w:szCs w:val="32"/>
        </w:rPr>
      </w:pPr>
    </w:p>
    <w:p w:rsidR="0060074F" w:rsidRDefault="000F74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加强吴中区非物质文化遗产保护工作，规范保护单位管理，明确落实保护单位责任，根据</w:t>
      </w:r>
      <w:r>
        <w:rPr>
          <w:rFonts w:ascii="仿宋_GB2312" w:eastAsia="仿宋_GB2312" w:hAnsi="仿宋_GB2312" w:cs="仿宋_GB2312" w:hint="eastAsia"/>
          <w:sz w:val="32"/>
          <w:szCs w:val="32"/>
        </w:rPr>
        <w:t>《非物质文化遗产法》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《苏州市非物质文化遗产代表性项目评定与管理办法》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区文化体育</w:t>
      </w:r>
      <w:r>
        <w:rPr>
          <w:rFonts w:ascii="仿宋_GB2312" w:eastAsia="仿宋_GB2312" w:hAnsi="仿宋_GB2312" w:cs="仿宋_GB2312" w:hint="eastAsia"/>
          <w:sz w:val="32"/>
          <w:szCs w:val="32"/>
        </w:rPr>
        <w:t>和旅游</w:t>
      </w:r>
      <w:r>
        <w:rPr>
          <w:rFonts w:ascii="仿宋_GB2312" w:eastAsia="仿宋_GB2312" w:hAnsi="仿宋_GB2312" w:cs="仿宋_GB2312" w:hint="eastAsia"/>
          <w:sz w:val="32"/>
          <w:szCs w:val="32"/>
        </w:rPr>
        <w:t>局开展了吴中区非物质文化遗产代表性项目保护单位核定和申报工作。</w:t>
      </w:r>
    </w:p>
    <w:p w:rsidR="0060074F" w:rsidRDefault="000F74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在单位申请、</w:t>
      </w:r>
      <w:r>
        <w:rPr>
          <w:rFonts w:ascii="仿宋_GB2312" w:eastAsia="仿宋_GB2312" w:hAnsi="仿宋_GB2312" w:cs="仿宋_GB2312" w:hint="eastAsia"/>
          <w:sz w:val="32"/>
          <w:szCs w:val="32"/>
        </w:rPr>
        <w:t>当地文化管理部门</w:t>
      </w:r>
      <w:r>
        <w:rPr>
          <w:rFonts w:ascii="仿宋_GB2312" w:eastAsia="仿宋_GB2312" w:hAnsi="仿宋_GB2312" w:cs="仿宋_GB2312" w:hint="eastAsia"/>
          <w:sz w:val="32"/>
          <w:szCs w:val="32"/>
        </w:rPr>
        <w:t>审核推荐的基础上，专家评审组对核定及申报材料进行了评审和认定，提出了吴中</w:t>
      </w:r>
      <w:r>
        <w:rPr>
          <w:rFonts w:ascii="仿宋_GB2312" w:eastAsia="仿宋_GB2312" w:hAnsi="仿宋_GB2312" w:cs="仿宋_GB2312" w:hint="eastAsia"/>
          <w:sz w:val="32"/>
          <w:szCs w:val="32"/>
        </w:rPr>
        <w:t>区非物质文化遗产代表性项目保护单位核定和</w:t>
      </w:r>
      <w:r>
        <w:rPr>
          <w:rFonts w:ascii="仿宋_GB2312" w:eastAsia="仿宋_GB2312" w:hAnsi="仿宋_GB2312" w:cs="仿宋_GB2312" w:hint="eastAsia"/>
          <w:sz w:val="32"/>
          <w:szCs w:val="32"/>
        </w:rPr>
        <w:t>新增名单。</w:t>
      </w:r>
      <w:r>
        <w:rPr>
          <w:rFonts w:ascii="仿宋_GB2312" w:eastAsia="仿宋_GB2312" w:hAnsi="仿宋_GB2312" w:cs="仿宋_GB2312" w:hint="eastAsia"/>
          <w:sz w:val="32"/>
          <w:szCs w:val="32"/>
        </w:rPr>
        <w:t>为确保评审工作的公开、公正、公平，现将名单向社会公示，公示期为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sidR="003B5377">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sidR="003B5377">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w:t>
      </w:r>
      <w:bookmarkStart w:id="0" w:name="_GoBack"/>
      <w:bookmarkEnd w:id="0"/>
    </w:p>
    <w:p w:rsidR="0060074F" w:rsidRDefault="000F74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公示期间市民与单位均可提出意见与建议。</w:t>
      </w:r>
    </w:p>
    <w:p w:rsidR="0060074F" w:rsidRDefault="000F74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异议受理单位：苏州市吴中区文物管理委员会办公室</w:t>
      </w:r>
    </w:p>
    <w:p w:rsidR="0060074F" w:rsidRDefault="000F74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通讯地址：苏州市吴中区宝带东路</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号</w:t>
      </w:r>
    </w:p>
    <w:p w:rsidR="0060074F" w:rsidRDefault="000F74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邮政编码：</w:t>
      </w:r>
      <w:r>
        <w:rPr>
          <w:rFonts w:ascii="仿宋_GB2312" w:eastAsia="仿宋_GB2312" w:hAnsi="仿宋_GB2312" w:cs="仿宋_GB2312" w:hint="eastAsia"/>
          <w:sz w:val="32"/>
          <w:szCs w:val="32"/>
        </w:rPr>
        <w:t>215128 </w:t>
      </w:r>
    </w:p>
    <w:p w:rsidR="0060074F" w:rsidRDefault="000F74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65630710</w:t>
      </w:r>
    </w:p>
    <w:p w:rsidR="0060074F" w:rsidRDefault="000F74E8">
      <w:pPr>
        <w:rPr>
          <w:rFonts w:ascii="仿宋_GB2312" w:eastAsia="仿宋_GB2312" w:hAnsi="宋体" w:cs="宋体"/>
          <w:kern w:val="0"/>
          <w:sz w:val="32"/>
          <w:szCs w:val="32"/>
        </w:rPr>
      </w:pPr>
      <w:r>
        <w:rPr>
          <w:rFonts w:ascii="仿宋_GB2312" w:eastAsia="仿宋_GB2312" w:hAnsi="宋体" w:cs="宋体" w:hint="eastAsia"/>
          <w:kern w:val="0"/>
          <w:sz w:val="32"/>
          <w:szCs w:val="32"/>
        </w:rPr>
        <w:br w:type="page"/>
      </w:r>
    </w:p>
    <w:p w:rsidR="0060074F" w:rsidRDefault="000F74E8">
      <w:pPr>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附件</w:t>
      </w:r>
      <w:r>
        <w:rPr>
          <w:rFonts w:ascii="黑体" w:eastAsia="黑体" w:hAnsi="黑体" w:cs="黑体" w:hint="eastAsia"/>
          <w:color w:val="000000"/>
          <w:kern w:val="0"/>
          <w:sz w:val="32"/>
          <w:szCs w:val="32"/>
        </w:rPr>
        <w:t>1</w:t>
      </w:r>
    </w:p>
    <w:p w:rsidR="0060074F" w:rsidRDefault="000F74E8">
      <w:pPr>
        <w:jc w:val="center"/>
        <w:rPr>
          <w:rFonts w:ascii="黑体" w:eastAsia="黑体" w:hAnsi="黑体" w:cs="黑体"/>
          <w:spacing w:val="-2"/>
          <w:w w:val="95"/>
          <w:kern w:val="0"/>
          <w:sz w:val="36"/>
          <w:szCs w:val="36"/>
        </w:rPr>
      </w:pPr>
      <w:r>
        <w:rPr>
          <w:rFonts w:ascii="黑体" w:eastAsia="黑体" w:hAnsi="黑体" w:cs="黑体" w:hint="eastAsia"/>
          <w:spacing w:val="-2"/>
          <w:w w:val="95"/>
          <w:kern w:val="0"/>
          <w:sz w:val="36"/>
          <w:szCs w:val="36"/>
        </w:rPr>
        <w:t>吴中区非物质文化遗产代表性项目保护单位核定名单</w:t>
      </w:r>
    </w:p>
    <w:p w:rsidR="0060074F" w:rsidRDefault="0060074F">
      <w:pPr>
        <w:spacing w:line="400" w:lineRule="exact"/>
        <w:jc w:val="center"/>
        <w:rPr>
          <w:rFonts w:ascii="仿宋_GB2312" w:eastAsia="仿宋_GB2312" w:hAnsi="仿宋_GB2312" w:cs="仿宋_GB2312"/>
          <w:b/>
          <w:bCs/>
          <w:color w:val="000000"/>
          <w:kern w:val="0"/>
          <w:sz w:val="36"/>
          <w:szCs w:val="36"/>
        </w:rPr>
      </w:pPr>
    </w:p>
    <w:tbl>
      <w:tblPr>
        <w:tblW w:w="8637" w:type="dxa"/>
        <w:jc w:val="center"/>
        <w:tblLayout w:type="fixed"/>
        <w:tblCellMar>
          <w:left w:w="0" w:type="dxa"/>
          <w:right w:w="0" w:type="dxa"/>
        </w:tblCellMar>
        <w:tblLook w:val="04A0"/>
      </w:tblPr>
      <w:tblGrid>
        <w:gridCol w:w="518"/>
        <w:gridCol w:w="2310"/>
        <w:gridCol w:w="2944"/>
        <w:gridCol w:w="2865"/>
      </w:tblGrid>
      <w:tr w:rsidR="0060074F">
        <w:trPr>
          <w:trHeight w:val="557"/>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74F" w:rsidRDefault="000F74E8">
            <w:pPr>
              <w:widowControl/>
              <w:spacing w:line="300" w:lineRule="exact"/>
              <w:jc w:val="center"/>
              <w:textAlignment w:val="center"/>
              <w:rPr>
                <w:rFonts w:ascii="宋体" w:hAnsi="宋体" w:cs="宋体"/>
                <w:bCs/>
                <w:color w:val="000000"/>
                <w:sz w:val="28"/>
                <w:szCs w:val="28"/>
              </w:rPr>
            </w:pPr>
            <w:r>
              <w:rPr>
                <w:rFonts w:ascii="宋体" w:hAnsi="宋体" w:cs="宋体" w:hint="eastAsia"/>
                <w:bCs/>
                <w:color w:val="000000"/>
                <w:kern w:val="0"/>
                <w:sz w:val="28"/>
                <w:szCs w:val="28"/>
              </w:rPr>
              <w:t>序号</w:t>
            </w:r>
          </w:p>
        </w:tc>
        <w:tc>
          <w:tcPr>
            <w:tcW w:w="23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0074F" w:rsidRDefault="000F74E8">
            <w:pPr>
              <w:widowControl/>
              <w:jc w:val="center"/>
              <w:textAlignment w:val="center"/>
              <w:rPr>
                <w:rFonts w:ascii="宋体" w:hAnsi="宋体" w:cs="宋体"/>
                <w:bCs/>
                <w:color w:val="000000"/>
                <w:sz w:val="28"/>
                <w:szCs w:val="28"/>
              </w:rPr>
            </w:pPr>
            <w:r>
              <w:rPr>
                <w:rFonts w:ascii="宋体" w:hAnsi="宋体" w:cs="宋体" w:hint="eastAsia"/>
                <w:bCs/>
                <w:color w:val="000000"/>
                <w:kern w:val="0"/>
                <w:sz w:val="28"/>
                <w:szCs w:val="28"/>
              </w:rPr>
              <w:t>项目名称</w:t>
            </w:r>
          </w:p>
        </w:tc>
        <w:tc>
          <w:tcPr>
            <w:tcW w:w="29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74F" w:rsidRDefault="000F74E8">
            <w:pPr>
              <w:widowControl/>
              <w:jc w:val="center"/>
              <w:textAlignment w:val="center"/>
              <w:rPr>
                <w:rFonts w:ascii="宋体" w:hAnsi="宋体" w:cs="宋体"/>
                <w:bCs/>
                <w:color w:val="000000"/>
                <w:kern w:val="0"/>
                <w:sz w:val="28"/>
                <w:szCs w:val="28"/>
              </w:rPr>
            </w:pPr>
            <w:r>
              <w:rPr>
                <w:rFonts w:ascii="宋体" w:hAnsi="宋体" w:cs="宋体" w:hint="eastAsia"/>
                <w:bCs/>
                <w:color w:val="000000"/>
                <w:kern w:val="0"/>
                <w:sz w:val="28"/>
                <w:szCs w:val="28"/>
              </w:rPr>
              <w:t>原</w:t>
            </w:r>
            <w:r>
              <w:rPr>
                <w:rFonts w:ascii="宋体" w:hAnsi="宋体" w:cs="宋体" w:hint="eastAsia"/>
                <w:bCs/>
                <w:color w:val="000000"/>
                <w:kern w:val="0"/>
                <w:sz w:val="28"/>
                <w:szCs w:val="28"/>
              </w:rPr>
              <w:t>公布保护单位</w:t>
            </w:r>
          </w:p>
        </w:tc>
        <w:tc>
          <w:tcPr>
            <w:tcW w:w="28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74F" w:rsidRDefault="000F74E8">
            <w:pPr>
              <w:widowControl/>
              <w:jc w:val="center"/>
              <w:textAlignment w:val="center"/>
              <w:rPr>
                <w:rFonts w:ascii="宋体" w:hAnsi="宋体" w:cs="宋体"/>
                <w:bCs/>
                <w:color w:val="000000"/>
                <w:sz w:val="28"/>
                <w:szCs w:val="28"/>
              </w:rPr>
            </w:pPr>
            <w:r>
              <w:rPr>
                <w:rFonts w:ascii="宋体" w:hAnsi="宋体" w:cs="宋体" w:hint="eastAsia"/>
                <w:bCs/>
                <w:color w:val="000000"/>
                <w:kern w:val="0"/>
                <w:sz w:val="28"/>
                <w:szCs w:val="28"/>
              </w:rPr>
              <w:t>核定后</w:t>
            </w:r>
            <w:r>
              <w:rPr>
                <w:rFonts w:ascii="宋体" w:hAnsi="宋体" w:cs="宋体" w:hint="eastAsia"/>
                <w:bCs/>
                <w:color w:val="000000"/>
                <w:kern w:val="0"/>
                <w:sz w:val="28"/>
                <w:szCs w:val="28"/>
              </w:rPr>
              <w:t>保护单位</w:t>
            </w:r>
          </w:p>
        </w:tc>
      </w:tr>
      <w:tr w:rsidR="0060074F">
        <w:trPr>
          <w:trHeight w:val="472"/>
          <w:jc w:val="center"/>
        </w:trPr>
        <w:tc>
          <w:tcPr>
            <w:tcW w:w="8637"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74F" w:rsidRDefault="000F74E8">
            <w:pPr>
              <w:widowControl/>
              <w:jc w:val="left"/>
              <w:textAlignment w:val="center"/>
              <w:rPr>
                <w:rFonts w:ascii="黑体" w:eastAsia="黑体" w:hAnsi="黑体" w:cs="黑体"/>
                <w:bCs/>
                <w:color w:val="000000"/>
                <w:kern w:val="0"/>
                <w:sz w:val="26"/>
                <w:szCs w:val="26"/>
              </w:rPr>
            </w:pPr>
            <w:r>
              <w:rPr>
                <w:rFonts w:ascii="黑体" w:eastAsia="黑体" w:hAnsi="黑体" w:cs="黑体" w:hint="eastAsia"/>
                <w:bCs/>
                <w:color w:val="000000"/>
                <w:kern w:val="0"/>
                <w:sz w:val="26"/>
                <w:szCs w:val="26"/>
              </w:rPr>
              <w:t>一、保护单位撤销</w:t>
            </w:r>
          </w:p>
        </w:tc>
      </w:tr>
      <w:tr w:rsidR="0060074F">
        <w:trPr>
          <w:trHeight w:val="480"/>
          <w:jc w:val="center"/>
        </w:trPr>
        <w:tc>
          <w:tcPr>
            <w:tcW w:w="5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31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西山根艺</w:t>
            </w:r>
          </w:p>
        </w:tc>
        <w:tc>
          <w:tcPr>
            <w:tcW w:w="294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西山镇人民政府</w:t>
            </w:r>
            <w:r>
              <w:rPr>
                <w:rFonts w:ascii="宋体" w:hAnsi="宋体" w:cs="宋体" w:hint="eastAsia"/>
                <w:color w:val="000000"/>
                <w:kern w:val="0"/>
                <w:sz w:val="22"/>
                <w:szCs w:val="22"/>
              </w:rPr>
              <w:br/>
            </w:r>
            <w:r>
              <w:rPr>
                <w:rFonts w:ascii="宋体" w:hAnsi="宋体" w:cs="宋体" w:hint="eastAsia"/>
                <w:color w:val="000000"/>
                <w:kern w:val="0"/>
                <w:sz w:val="22"/>
                <w:szCs w:val="22"/>
              </w:rPr>
              <w:t>西山镇石公中学</w:t>
            </w:r>
          </w:p>
        </w:tc>
        <w:tc>
          <w:tcPr>
            <w:tcW w:w="286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kern w:val="0"/>
                <w:sz w:val="22"/>
                <w:szCs w:val="22"/>
              </w:rPr>
              <w:t>金庭镇文体教育服务中心</w:t>
            </w:r>
          </w:p>
        </w:tc>
      </w:tr>
      <w:tr w:rsidR="0060074F">
        <w:trPr>
          <w:trHeight w:val="90"/>
          <w:jc w:val="center"/>
        </w:trPr>
        <w:tc>
          <w:tcPr>
            <w:tcW w:w="5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31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“横泾烧酒”制作技艺</w:t>
            </w:r>
          </w:p>
        </w:tc>
        <w:tc>
          <w:tcPr>
            <w:tcW w:w="294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临湖镇人民政府</w:t>
            </w:r>
            <w:r>
              <w:rPr>
                <w:rFonts w:ascii="宋体" w:hAnsi="宋体" w:cs="宋体" w:hint="eastAsia"/>
                <w:color w:val="000000"/>
                <w:kern w:val="0"/>
                <w:sz w:val="22"/>
                <w:szCs w:val="22"/>
              </w:rPr>
              <w:br/>
            </w:r>
            <w:r>
              <w:rPr>
                <w:rFonts w:ascii="宋体" w:hAnsi="宋体" w:cs="宋体" w:hint="eastAsia"/>
                <w:color w:val="000000"/>
                <w:kern w:val="0"/>
                <w:sz w:val="22"/>
                <w:szCs w:val="22"/>
              </w:rPr>
              <w:t>“天和元”农业发展有限公司</w:t>
            </w:r>
          </w:p>
        </w:tc>
        <w:tc>
          <w:tcPr>
            <w:tcW w:w="286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临湖镇</w:t>
            </w:r>
            <w:r>
              <w:rPr>
                <w:rFonts w:ascii="宋体" w:hAnsi="宋体" w:cs="宋体" w:hint="eastAsia"/>
                <w:color w:val="000000"/>
                <w:kern w:val="0"/>
                <w:sz w:val="22"/>
                <w:szCs w:val="22"/>
              </w:rPr>
              <w:t>文体教育服务中心</w:t>
            </w:r>
          </w:p>
        </w:tc>
      </w:tr>
      <w:tr w:rsidR="0060074F">
        <w:trPr>
          <w:trHeight w:val="480"/>
          <w:jc w:val="center"/>
        </w:trPr>
        <w:tc>
          <w:tcPr>
            <w:tcW w:w="5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jc w:val="center"/>
              <w:rPr>
                <w:rFonts w:ascii="宋体" w:hAnsi="宋体" w:cs="宋体"/>
                <w:sz w:val="22"/>
                <w:szCs w:val="22"/>
              </w:rPr>
            </w:pPr>
            <w:r>
              <w:rPr>
                <w:rFonts w:ascii="宋体" w:hAnsi="宋体" w:cs="宋体" w:hint="eastAsia"/>
                <w:sz w:val="22"/>
                <w:szCs w:val="22"/>
              </w:rPr>
              <w:t>3</w:t>
            </w:r>
          </w:p>
        </w:tc>
        <w:tc>
          <w:tcPr>
            <w:tcW w:w="231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sz w:val="22"/>
                <w:szCs w:val="22"/>
              </w:rPr>
            </w:pPr>
            <w:r>
              <w:rPr>
                <w:rFonts w:ascii="宋体" w:hAnsi="宋体" w:cs="宋体" w:hint="eastAsia"/>
                <w:kern w:val="0"/>
                <w:sz w:val="22"/>
                <w:szCs w:val="22"/>
              </w:rPr>
              <w:t>苏州香山裱画技艺</w:t>
            </w:r>
          </w:p>
        </w:tc>
        <w:tc>
          <w:tcPr>
            <w:tcW w:w="294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kern w:val="0"/>
                <w:sz w:val="22"/>
                <w:szCs w:val="22"/>
              </w:rPr>
            </w:pPr>
            <w:r>
              <w:rPr>
                <w:rFonts w:ascii="宋体" w:hAnsi="宋体" w:cs="宋体" w:hint="eastAsia"/>
                <w:kern w:val="0"/>
                <w:sz w:val="22"/>
                <w:szCs w:val="22"/>
              </w:rPr>
              <w:t>香山街道办事处</w:t>
            </w:r>
            <w:r>
              <w:rPr>
                <w:rFonts w:ascii="宋体" w:hAnsi="宋体" w:cs="宋体" w:hint="eastAsia"/>
                <w:kern w:val="0"/>
                <w:sz w:val="22"/>
                <w:szCs w:val="22"/>
              </w:rPr>
              <w:br/>
            </w:r>
            <w:r>
              <w:rPr>
                <w:rFonts w:ascii="宋体" w:hAnsi="宋体" w:cs="宋体" w:hint="eastAsia"/>
                <w:kern w:val="0"/>
                <w:sz w:val="22"/>
                <w:szCs w:val="22"/>
              </w:rPr>
              <w:t>郁舍书画市场管理有限公司</w:t>
            </w:r>
          </w:p>
        </w:tc>
        <w:tc>
          <w:tcPr>
            <w:tcW w:w="286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sz w:val="22"/>
                <w:szCs w:val="22"/>
              </w:rPr>
            </w:pPr>
            <w:r>
              <w:rPr>
                <w:rFonts w:ascii="宋体" w:hAnsi="宋体" w:cs="宋体" w:hint="eastAsia"/>
                <w:kern w:val="0"/>
                <w:sz w:val="22"/>
                <w:szCs w:val="22"/>
              </w:rPr>
              <w:t>香山街道</w:t>
            </w:r>
            <w:r>
              <w:rPr>
                <w:rFonts w:ascii="宋体" w:hAnsi="宋体" w:cs="宋体" w:hint="eastAsia"/>
                <w:kern w:val="0"/>
                <w:sz w:val="22"/>
                <w:szCs w:val="22"/>
              </w:rPr>
              <w:t>文体教育服务中心</w:t>
            </w:r>
          </w:p>
        </w:tc>
      </w:tr>
      <w:tr w:rsidR="0060074F">
        <w:trPr>
          <w:trHeight w:val="90"/>
          <w:jc w:val="center"/>
        </w:trPr>
        <w:tc>
          <w:tcPr>
            <w:tcW w:w="5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sz w:val="22"/>
                <w:szCs w:val="22"/>
              </w:rPr>
            </w:pPr>
            <w:r>
              <w:rPr>
                <w:rFonts w:ascii="宋体" w:hAnsi="宋体" w:cs="宋体" w:hint="eastAsia"/>
                <w:kern w:val="0"/>
                <w:sz w:val="22"/>
                <w:szCs w:val="22"/>
              </w:rPr>
              <w:t>4</w:t>
            </w:r>
          </w:p>
        </w:tc>
        <w:tc>
          <w:tcPr>
            <w:tcW w:w="231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sz w:val="22"/>
                <w:szCs w:val="22"/>
              </w:rPr>
            </w:pPr>
            <w:r>
              <w:rPr>
                <w:rFonts w:ascii="宋体" w:hAnsi="宋体" w:cs="宋体" w:hint="eastAsia"/>
                <w:kern w:val="0"/>
                <w:sz w:val="22"/>
                <w:szCs w:val="22"/>
              </w:rPr>
              <w:t>苏州缂丝织造技艺</w:t>
            </w:r>
          </w:p>
        </w:tc>
        <w:tc>
          <w:tcPr>
            <w:tcW w:w="294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kern w:val="0"/>
                <w:sz w:val="22"/>
                <w:szCs w:val="22"/>
              </w:rPr>
            </w:pPr>
            <w:r>
              <w:rPr>
                <w:rFonts w:ascii="宋体" w:hAnsi="宋体" w:cs="宋体" w:hint="eastAsia"/>
                <w:kern w:val="0"/>
                <w:sz w:val="22"/>
                <w:szCs w:val="22"/>
              </w:rPr>
              <w:t>马惠娟缂丝研究所</w:t>
            </w:r>
            <w:r>
              <w:rPr>
                <w:rFonts w:ascii="宋体" w:hAnsi="宋体" w:cs="宋体" w:hint="eastAsia"/>
                <w:kern w:val="0"/>
                <w:sz w:val="22"/>
                <w:szCs w:val="22"/>
              </w:rPr>
              <w:br/>
            </w:r>
            <w:r>
              <w:rPr>
                <w:rFonts w:ascii="宋体" w:hAnsi="宋体" w:cs="宋体" w:hint="eastAsia"/>
                <w:kern w:val="0"/>
                <w:sz w:val="22"/>
                <w:szCs w:val="22"/>
              </w:rPr>
              <w:t>过焕文缂丝研究室</w:t>
            </w:r>
          </w:p>
        </w:tc>
        <w:tc>
          <w:tcPr>
            <w:tcW w:w="286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sz w:val="22"/>
                <w:szCs w:val="22"/>
              </w:rPr>
            </w:pPr>
            <w:r>
              <w:rPr>
                <w:rFonts w:ascii="宋体" w:hAnsi="宋体" w:cs="宋体" w:hint="eastAsia"/>
                <w:kern w:val="0"/>
                <w:sz w:val="22"/>
                <w:szCs w:val="22"/>
              </w:rPr>
              <w:t>马惠娟缂丝研究所</w:t>
            </w:r>
          </w:p>
        </w:tc>
      </w:tr>
      <w:tr w:rsidR="0060074F">
        <w:trPr>
          <w:trHeight w:val="480"/>
          <w:jc w:val="center"/>
        </w:trPr>
        <w:tc>
          <w:tcPr>
            <w:tcW w:w="8637" w:type="dxa"/>
            <w:gridSpan w:val="4"/>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left"/>
              <w:textAlignment w:val="center"/>
              <w:rPr>
                <w:rFonts w:ascii="黑体" w:eastAsia="黑体" w:hAnsi="黑体" w:cs="黑体"/>
                <w:bCs/>
                <w:color w:val="000000"/>
                <w:kern w:val="0"/>
                <w:sz w:val="26"/>
                <w:szCs w:val="26"/>
              </w:rPr>
            </w:pPr>
            <w:r>
              <w:rPr>
                <w:rFonts w:ascii="黑体" w:eastAsia="黑体" w:hAnsi="黑体" w:cs="黑体" w:hint="eastAsia"/>
                <w:bCs/>
                <w:color w:val="000000"/>
                <w:kern w:val="0"/>
                <w:sz w:val="26"/>
                <w:szCs w:val="26"/>
              </w:rPr>
              <w:t>二、保护单位由镇政府、街道办事处变更为镇、街道文体中心</w:t>
            </w:r>
          </w:p>
        </w:tc>
      </w:tr>
      <w:tr w:rsidR="0060074F">
        <w:trPr>
          <w:trHeight w:val="480"/>
          <w:jc w:val="center"/>
        </w:trPr>
        <w:tc>
          <w:tcPr>
            <w:tcW w:w="5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31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木渎刺绣</w:t>
            </w:r>
          </w:p>
        </w:tc>
        <w:tc>
          <w:tcPr>
            <w:tcW w:w="294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木渎镇人民政府</w:t>
            </w:r>
            <w:r>
              <w:rPr>
                <w:rFonts w:ascii="宋体" w:hAnsi="宋体" w:cs="宋体" w:hint="eastAsia"/>
                <w:color w:val="000000"/>
                <w:kern w:val="0"/>
                <w:sz w:val="22"/>
                <w:szCs w:val="22"/>
              </w:rPr>
              <w:br/>
            </w:r>
            <w:r>
              <w:rPr>
                <w:rFonts w:ascii="宋体" w:hAnsi="宋体" w:cs="宋体" w:hint="eastAsia"/>
                <w:color w:val="000000"/>
                <w:kern w:val="0"/>
                <w:sz w:val="22"/>
                <w:szCs w:val="22"/>
              </w:rPr>
              <w:t>姚建萍刺绣艺术馆</w:t>
            </w:r>
          </w:p>
        </w:tc>
        <w:tc>
          <w:tcPr>
            <w:tcW w:w="286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kern w:val="0"/>
                <w:sz w:val="22"/>
                <w:szCs w:val="22"/>
              </w:rPr>
              <w:t>木渎镇</w:t>
            </w:r>
            <w:r>
              <w:rPr>
                <w:rFonts w:ascii="宋体" w:hAnsi="宋体" w:cs="宋体" w:hint="eastAsia"/>
                <w:kern w:val="0"/>
                <w:sz w:val="22"/>
                <w:szCs w:val="22"/>
              </w:rPr>
              <w:t>文体教育服务中心</w:t>
            </w:r>
            <w:r>
              <w:rPr>
                <w:rFonts w:ascii="宋体" w:hAnsi="宋体" w:cs="宋体" w:hint="eastAsia"/>
                <w:color w:val="000000"/>
                <w:kern w:val="0"/>
                <w:sz w:val="22"/>
                <w:szCs w:val="22"/>
              </w:rPr>
              <w:br/>
            </w:r>
            <w:r>
              <w:rPr>
                <w:rFonts w:ascii="宋体" w:hAnsi="宋体" w:cs="宋体" w:hint="eastAsia"/>
                <w:color w:val="000000"/>
                <w:kern w:val="0"/>
                <w:sz w:val="22"/>
                <w:szCs w:val="22"/>
              </w:rPr>
              <w:t>姚建萍刺绣艺术馆</w:t>
            </w:r>
          </w:p>
        </w:tc>
      </w:tr>
      <w:tr w:rsidR="0060074F">
        <w:trPr>
          <w:trHeight w:val="702"/>
          <w:jc w:val="center"/>
        </w:trPr>
        <w:tc>
          <w:tcPr>
            <w:tcW w:w="5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31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胥口外塘藤编</w:t>
            </w:r>
          </w:p>
        </w:tc>
        <w:tc>
          <w:tcPr>
            <w:tcW w:w="294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胥口镇人民政府</w:t>
            </w:r>
          </w:p>
        </w:tc>
        <w:tc>
          <w:tcPr>
            <w:tcW w:w="286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胥口镇</w:t>
            </w:r>
            <w:r>
              <w:rPr>
                <w:rFonts w:ascii="宋体" w:hAnsi="宋体" w:cs="宋体" w:hint="eastAsia"/>
                <w:kern w:val="0"/>
                <w:sz w:val="22"/>
                <w:szCs w:val="22"/>
              </w:rPr>
              <w:t>文体教育服务中心</w:t>
            </w:r>
          </w:p>
        </w:tc>
      </w:tr>
      <w:tr w:rsidR="0060074F">
        <w:trPr>
          <w:trHeight w:val="612"/>
          <w:jc w:val="center"/>
        </w:trPr>
        <w:tc>
          <w:tcPr>
            <w:tcW w:w="5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31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光福圣恩寺庙会</w:t>
            </w:r>
          </w:p>
        </w:tc>
        <w:tc>
          <w:tcPr>
            <w:tcW w:w="294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光福镇人民政府</w:t>
            </w:r>
          </w:p>
        </w:tc>
        <w:tc>
          <w:tcPr>
            <w:tcW w:w="286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光福镇</w:t>
            </w:r>
            <w:r>
              <w:rPr>
                <w:rFonts w:ascii="宋体" w:hAnsi="宋体" w:cs="宋体" w:hint="eastAsia"/>
                <w:kern w:val="0"/>
                <w:sz w:val="22"/>
                <w:szCs w:val="22"/>
              </w:rPr>
              <w:t>文体教育服务中心</w:t>
            </w:r>
          </w:p>
        </w:tc>
      </w:tr>
      <w:tr w:rsidR="0060074F">
        <w:trPr>
          <w:trHeight w:val="627"/>
          <w:jc w:val="center"/>
        </w:trPr>
        <w:tc>
          <w:tcPr>
            <w:tcW w:w="5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31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光福太湖平台山庙会</w:t>
            </w:r>
          </w:p>
        </w:tc>
        <w:tc>
          <w:tcPr>
            <w:tcW w:w="294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光福镇人民政府</w:t>
            </w:r>
          </w:p>
        </w:tc>
        <w:tc>
          <w:tcPr>
            <w:tcW w:w="286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光福镇</w:t>
            </w:r>
            <w:r>
              <w:rPr>
                <w:rFonts w:ascii="宋体" w:hAnsi="宋体" w:cs="宋体" w:hint="eastAsia"/>
                <w:kern w:val="0"/>
                <w:sz w:val="22"/>
                <w:szCs w:val="22"/>
              </w:rPr>
              <w:t>文体教育服务中心</w:t>
            </w:r>
          </w:p>
        </w:tc>
      </w:tr>
      <w:tr w:rsidR="0060074F">
        <w:trPr>
          <w:trHeight w:val="480"/>
          <w:jc w:val="center"/>
        </w:trPr>
        <w:tc>
          <w:tcPr>
            <w:tcW w:w="5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31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吴地婚俗</w:t>
            </w:r>
            <w:r>
              <w:rPr>
                <w:rFonts w:ascii="宋体" w:hAnsi="宋体" w:cs="宋体" w:hint="eastAsia"/>
                <w:color w:val="000000"/>
                <w:kern w:val="0"/>
                <w:sz w:val="22"/>
                <w:szCs w:val="22"/>
              </w:rPr>
              <w:t>(</w:t>
            </w:r>
            <w:r>
              <w:rPr>
                <w:rFonts w:ascii="宋体" w:hAnsi="宋体" w:cs="宋体" w:hint="eastAsia"/>
                <w:color w:val="000000"/>
                <w:kern w:val="0"/>
                <w:sz w:val="22"/>
                <w:szCs w:val="22"/>
              </w:rPr>
              <w:t>东山婚俗</w:t>
            </w:r>
            <w:r>
              <w:rPr>
                <w:rFonts w:ascii="宋体" w:hAnsi="宋体" w:cs="宋体" w:hint="eastAsia"/>
                <w:color w:val="000000"/>
                <w:kern w:val="0"/>
                <w:sz w:val="22"/>
                <w:szCs w:val="22"/>
              </w:rPr>
              <w:t>)</w:t>
            </w:r>
          </w:p>
        </w:tc>
        <w:tc>
          <w:tcPr>
            <w:tcW w:w="294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东山镇人民政府</w:t>
            </w:r>
            <w:r>
              <w:rPr>
                <w:rFonts w:ascii="宋体" w:hAnsi="宋体" w:cs="宋体" w:hint="eastAsia"/>
                <w:color w:val="000000"/>
                <w:kern w:val="0"/>
                <w:sz w:val="22"/>
                <w:szCs w:val="22"/>
              </w:rPr>
              <w:br/>
            </w:r>
            <w:r>
              <w:rPr>
                <w:rFonts w:ascii="宋体" w:hAnsi="宋体" w:cs="宋体" w:hint="eastAsia"/>
                <w:color w:val="000000"/>
                <w:kern w:val="0"/>
                <w:sz w:val="22"/>
                <w:szCs w:val="22"/>
              </w:rPr>
              <w:t>东山镇文体中心</w:t>
            </w:r>
          </w:p>
        </w:tc>
        <w:tc>
          <w:tcPr>
            <w:tcW w:w="286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东山镇</w:t>
            </w:r>
            <w:r>
              <w:rPr>
                <w:rFonts w:ascii="宋体" w:hAnsi="宋体" w:cs="宋体" w:hint="eastAsia"/>
                <w:kern w:val="0"/>
                <w:sz w:val="22"/>
                <w:szCs w:val="22"/>
              </w:rPr>
              <w:t>文体教育服务中心</w:t>
            </w:r>
          </w:p>
        </w:tc>
      </w:tr>
      <w:tr w:rsidR="0060074F">
        <w:trPr>
          <w:trHeight w:val="480"/>
          <w:jc w:val="center"/>
        </w:trPr>
        <w:tc>
          <w:tcPr>
            <w:tcW w:w="5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31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吴地婚俗</w:t>
            </w:r>
          </w:p>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t>
            </w:r>
            <w:r>
              <w:rPr>
                <w:rFonts w:ascii="宋体" w:hAnsi="宋体" w:cs="宋体" w:hint="eastAsia"/>
                <w:color w:val="000000"/>
                <w:kern w:val="0"/>
                <w:sz w:val="22"/>
                <w:szCs w:val="22"/>
              </w:rPr>
              <w:t>甪直水乡婚俗</w:t>
            </w:r>
            <w:r>
              <w:rPr>
                <w:rFonts w:ascii="宋体" w:hAnsi="宋体" w:cs="宋体" w:hint="eastAsia"/>
                <w:color w:val="000000"/>
                <w:kern w:val="0"/>
                <w:sz w:val="22"/>
                <w:szCs w:val="22"/>
              </w:rPr>
              <w:t>)</w:t>
            </w:r>
          </w:p>
        </w:tc>
        <w:tc>
          <w:tcPr>
            <w:tcW w:w="294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甪直镇人民政府</w:t>
            </w:r>
            <w:r>
              <w:rPr>
                <w:rFonts w:ascii="宋体" w:hAnsi="宋体" w:cs="宋体" w:hint="eastAsia"/>
                <w:color w:val="000000"/>
                <w:kern w:val="0"/>
                <w:sz w:val="22"/>
                <w:szCs w:val="22"/>
              </w:rPr>
              <w:br/>
            </w:r>
            <w:r>
              <w:rPr>
                <w:rFonts w:ascii="宋体" w:hAnsi="宋体" w:cs="宋体" w:hint="eastAsia"/>
                <w:color w:val="000000"/>
                <w:kern w:val="0"/>
                <w:sz w:val="22"/>
                <w:szCs w:val="22"/>
              </w:rPr>
              <w:t>甪直镇文体中心</w:t>
            </w:r>
          </w:p>
        </w:tc>
        <w:tc>
          <w:tcPr>
            <w:tcW w:w="286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甪直镇</w:t>
            </w:r>
            <w:r>
              <w:rPr>
                <w:rFonts w:ascii="宋体" w:hAnsi="宋体" w:cs="宋体" w:hint="eastAsia"/>
                <w:kern w:val="0"/>
                <w:sz w:val="22"/>
                <w:szCs w:val="22"/>
              </w:rPr>
              <w:t>文化体育活动</w:t>
            </w:r>
            <w:r>
              <w:rPr>
                <w:rFonts w:ascii="宋体" w:hAnsi="宋体" w:cs="宋体" w:hint="eastAsia"/>
                <w:kern w:val="0"/>
                <w:sz w:val="22"/>
                <w:szCs w:val="22"/>
              </w:rPr>
              <w:t>中心</w:t>
            </w:r>
          </w:p>
        </w:tc>
      </w:tr>
      <w:tr w:rsidR="0060074F">
        <w:trPr>
          <w:trHeight w:val="480"/>
          <w:jc w:val="center"/>
        </w:trPr>
        <w:tc>
          <w:tcPr>
            <w:tcW w:w="5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sz w:val="22"/>
                <w:szCs w:val="22"/>
              </w:rPr>
            </w:pPr>
            <w:r>
              <w:rPr>
                <w:rFonts w:ascii="宋体" w:hAnsi="宋体" w:cs="宋体" w:hint="eastAsia"/>
                <w:kern w:val="0"/>
                <w:sz w:val="22"/>
                <w:szCs w:val="22"/>
              </w:rPr>
              <w:t>7</w:t>
            </w:r>
          </w:p>
        </w:tc>
        <w:tc>
          <w:tcPr>
            <w:tcW w:w="231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sz w:val="22"/>
                <w:szCs w:val="22"/>
              </w:rPr>
            </w:pPr>
            <w:r>
              <w:rPr>
                <w:rFonts w:ascii="宋体" w:hAnsi="宋体" w:cs="宋体" w:hint="eastAsia"/>
                <w:kern w:val="0"/>
                <w:sz w:val="22"/>
                <w:szCs w:val="22"/>
              </w:rPr>
              <w:t>太湖祭神歌</w:t>
            </w:r>
          </w:p>
        </w:tc>
        <w:tc>
          <w:tcPr>
            <w:tcW w:w="294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kern w:val="0"/>
                <w:sz w:val="22"/>
                <w:szCs w:val="22"/>
              </w:rPr>
            </w:pPr>
            <w:r>
              <w:rPr>
                <w:rFonts w:ascii="宋体" w:hAnsi="宋体" w:cs="宋体" w:hint="eastAsia"/>
                <w:kern w:val="0"/>
                <w:sz w:val="22"/>
                <w:szCs w:val="22"/>
              </w:rPr>
              <w:t>光福镇人民政府</w:t>
            </w:r>
            <w:r>
              <w:rPr>
                <w:rFonts w:ascii="宋体" w:hAnsi="宋体" w:cs="宋体" w:hint="eastAsia"/>
                <w:kern w:val="0"/>
                <w:sz w:val="22"/>
                <w:szCs w:val="22"/>
              </w:rPr>
              <w:br/>
            </w:r>
            <w:r>
              <w:rPr>
                <w:rFonts w:ascii="宋体" w:hAnsi="宋体" w:cs="宋体" w:hint="eastAsia"/>
                <w:kern w:val="0"/>
                <w:sz w:val="22"/>
                <w:szCs w:val="22"/>
              </w:rPr>
              <w:t>光福镇文体中心</w:t>
            </w:r>
          </w:p>
        </w:tc>
        <w:tc>
          <w:tcPr>
            <w:tcW w:w="286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sz w:val="22"/>
                <w:szCs w:val="22"/>
              </w:rPr>
            </w:pPr>
            <w:r>
              <w:rPr>
                <w:rFonts w:ascii="宋体" w:hAnsi="宋体" w:cs="宋体" w:hint="eastAsia"/>
                <w:kern w:val="0"/>
                <w:sz w:val="22"/>
                <w:szCs w:val="22"/>
              </w:rPr>
              <w:t>光福镇</w:t>
            </w:r>
            <w:r>
              <w:rPr>
                <w:rFonts w:ascii="宋体" w:hAnsi="宋体" w:cs="宋体" w:hint="eastAsia"/>
                <w:kern w:val="0"/>
                <w:sz w:val="22"/>
                <w:szCs w:val="22"/>
              </w:rPr>
              <w:t>文体教育服务中心</w:t>
            </w:r>
          </w:p>
        </w:tc>
      </w:tr>
      <w:tr w:rsidR="0060074F">
        <w:trPr>
          <w:trHeight w:val="480"/>
          <w:jc w:val="center"/>
        </w:trPr>
        <w:tc>
          <w:tcPr>
            <w:tcW w:w="5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sz w:val="22"/>
                <w:szCs w:val="22"/>
              </w:rPr>
            </w:pPr>
            <w:r>
              <w:rPr>
                <w:rFonts w:ascii="宋体" w:hAnsi="宋体" w:cs="宋体" w:hint="eastAsia"/>
                <w:kern w:val="0"/>
                <w:sz w:val="22"/>
                <w:szCs w:val="22"/>
              </w:rPr>
              <w:t>8</w:t>
            </w:r>
          </w:p>
        </w:tc>
        <w:tc>
          <w:tcPr>
            <w:tcW w:w="231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sz w:val="22"/>
                <w:szCs w:val="22"/>
              </w:rPr>
            </w:pPr>
            <w:r>
              <w:rPr>
                <w:rFonts w:ascii="宋体" w:hAnsi="宋体" w:cs="宋体" w:hint="eastAsia"/>
                <w:kern w:val="0"/>
                <w:sz w:val="22"/>
                <w:szCs w:val="22"/>
              </w:rPr>
              <w:t>东山白切羊肉烹饪技艺</w:t>
            </w:r>
          </w:p>
        </w:tc>
        <w:tc>
          <w:tcPr>
            <w:tcW w:w="294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kern w:val="0"/>
                <w:sz w:val="22"/>
                <w:szCs w:val="22"/>
              </w:rPr>
            </w:pPr>
            <w:r>
              <w:rPr>
                <w:rFonts w:ascii="宋体" w:hAnsi="宋体" w:cs="宋体" w:hint="eastAsia"/>
                <w:kern w:val="0"/>
                <w:sz w:val="22"/>
                <w:szCs w:val="22"/>
              </w:rPr>
              <w:t>东山镇人民政府</w:t>
            </w:r>
            <w:r>
              <w:rPr>
                <w:rFonts w:ascii="宋体" w:hAnsi="宋体" w:cs="宋体" w:hint="eastAsia"/>
                <w:kern w:val="0"/>
                <w:sz w:val="22"/>
                <w:szCs w:val="22"/>
              </w:rPr>
              <w:br/>
            </w:r>
            <w:r>
              <w:rPr>
                <w:rFonts w:ascii="宋体" w:hAnsi="宋体" w:cs="宋体" w:hint="eastAsia"/>
                <w:kern w:val="0"/>
                <w:sz w:val="22"/>
                <w:szCs w:val="22"/>
              </w:rPr>
              <w:t>洞庭东山农产品发展公司</w:t>
            </w:r>
          </w:p>
        </w:tc>
        <w:tc>
          <w:tcPr>
            <w:tcW w:w="286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kern w:val="0"/>
                <w:sz w:val="22"/>
                <w:szCs w:val="22"/>
              </w:rPr>
            </w:pPr>
            <w:r>
              <w:rPr>
                <w:rFonts w:ascii="宋体" w:hAnsi="宋体" w:cs="宋体" w:hint="eastAsia"/>
                <w:kern w:val="0"/>
                <w:sz w:val="22"/>
                <w:szCs w:val="22"/>
              </w:rPr>
              <w:t>东山镇</w:t>
            </w:r>
            <w:r>
              <w:rPr>
                <w:rFonts w:ascii="宋体" w:hAnsi="宋体" w:cs="宋体" w:hint="eastAsia"/>
                <w:kern w:val="0"/>
                <w:sz w:val="22"/>
                <w:szCs w:val="22"/>
              </w:rPr>
              <w:t>文体教育服务中心</w:t>
            </w:r>
          </w:p>
          <w:p w:rsidR="0060074F" w:rsidRDefault="000F74E8">
            <w:pPr>
              <w:widowControl/>
              <w:jc w:val="center"/>
              <w:textAlignment w:val="center"/>
              <w:rPr>
                <w:rFonts w:ascii="宋体" w:hAnsi="宋体" w:cs="宋体"/>
                <w:sz w:val="22"/>
                <w:szCs w:val="22"/>
              </w:rPr>
            </w:pPr>
            <w:r>
              <w:rPr>
                <w:rFonts w:ascii="宋体" w:hAnsi="宋体" w:cs="宋体" w:hint="eastAsia"/>
                <w:kern w:val="0"/>
                <w:sz w:val="22"/>
                <w:szCs w:val="22"/>
              </w:rPr>
              <w:t>洞庭东山农产品发展公司</w:t>
            </w:r>
          </w:p>
        </w:tc>
      </w:tr>
      <w:tr w:rsidR="0060074F">
        <w:trPr>
          <w:trHeight w:val="1071"/>
          <w:jc w:val="center"/>
        </w:trPr>
        <w:tc>
          <w:tcPr>
            <w:tcW w:w="5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sz w:val="22"/>
                <w:szCs w:val="22"/>
              </w:rPr>
            </w:pPr>
            <w:r>
              <w:rPr>
                <w:rFonts w:ascii="宋体" w:hAnsi="宋体" w:cs="宋体" w:hint="eastAsia"/>
                <w:kern w:val="0"/>
                <w:sz w:val="22"/>
                <w:szCs w:val="22"/>
              </w:rPr>
              <w:t>9</w:t>
            </w:r>
          </w:p>
        </w:tc>
        <w:tc>
          <w:tcPr>
            <w:tcW w:w="231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sz w:val="22"/>
                <w:szCs w:val="22"/>
              </w:rPr>
            </w:pPr>
            <w:r>
              <w:rPr>
                <w:rFonts w:ascii="宋体" w:hAnsi="宋体" w:cs="宋体" w:hint="eastAsia"/>
                <w:kern w:val="0"/>
                <w:sz w:val="22"/>
                <w:szCs w:val="22"/>
              </w:rPr>
              <w:t>苏式砖雕技艺</w:t>
            </w:r>
          </w:p>
        </w:tc>
        <w:tc>
          <w:tcPr>
            <w:tcW w:w="294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kern w:val="0"/>
                <w:sz w:val="22"/>
                <w:szCs w:val="22"/>
              </w:rPr>
            </w:pPr>
            <w:r>
              <w:rPr>
                <w:rFonts w:ascii="宋体" w:hAnsi="宋体" w:cs="宋体" w:hint="eastAsia"/>
                <w:kern w:val="0"/>
                <w:sz w:val="22"/>
                <w:szCs w:val="22"/>
              </w:rPr>
              <w:t>东山镇人民政府</w:t>
            </w:r>
            <w:r>
              <w:rPr>
                <w:rFonts w:ascii="宋体" w:hAnsi="宋体" w:cs="宋体" w:hint="eastAsia"/>
                <w:kern w:val="0"/>
                <w:sz w:val="22"/>
                <w:szCs w:val="22"/>
              </w:rPr>
              <w:br/>
            </w:r>
            <w:r>
              <w:rPr>
                <w:rFonts w:ascii="宋体" w:hAnsi="宋体" w:cs="宋体" w:hint="eastAsia"/>
                <w:kern w:val="0"/>
                <w:sz w:val="22"/>
                <w:szCs w:val="22"/>
              </w:rPr>
              <w:t>木渎镇人民政府</w:t>
            </w:r>
            <w:r>
              <w:rPr>
                <w:rFonts w:ascii="宋体" w:hAnsi="宋体" w:cs="宋体" w:hint="eastAsia"/>
                <w:kern w:val="0"/>
                <w:sz w:val="22"/>
                <w:szCs w:val="22"/>
              </w:rPr>
              <w:br/>
            </w:r>
            <w:r>
              <w:rPr>
                <w:rFonts w:ascii="宋体" w:hAnsi="宋体" w:cs="宋体" w:hint="eastAsia"/>
                <w:kern w:val="0"/>
                <w:sz w:val="22"/>
                <w:szCs w:val="22"/>
              </w:rPr>
              <w:t>苏州钱氏砖雕有限公司</w:t>
            </w:r>
          </w:p>
        </w:tc>
        <w:tc>
          <w:tcPr>
            <w:tcW w:w="286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kern w:val="0"/>
                <w:sz w:val="22"/>
                <w:szCs w:val="22"/>
              </w:rPr>
            </w:pPr>
            <w:r>
              <w:rPr>
                <w:rFonts w:ascii="宋体" w:hAnsi="宋体" w:cs="宋体" w:hint="eastAsia"/>
                <w:kern w:val="0"/>
                <w:sz w:val="22"/>
                <w:szCs w:val="22"/>
              </w:rPr>
              <w:t>东山镇</w:t>
            </w:r>
            <w:r>
              <w:rPr>
                <w:rFonts w:ascii="宋体" w:hAnsi="宋体" w:cs="宋体" w:hint="eastAsia"/>
                <w:kern w:val="0"/>
                <w:sz w:val="22"/>
                <w:szCs w:val="22"/>
              </w:rPr>
              <w:t>文体教育服务中心</w:t>
            </w:r>
          </w:p>
          <w:p w:rsidR="0060074F" w:rsidRDefault="000F74E8">
            <w:pPr>
              <w:widowControl/>
              <w:jc w:val="center"/>
              <w:textAlignment w:val="center"/>
              <w:rPr>
                <w:rFonts w:ascii="宋体" w:hAnsi="宋体" w:cs="宋体"/>
                <w:sz w:val="22"/>
                <w:szCs w:val="22"/>
              </w:rPr>
            </w:pPr>
            <w:r>
              <w:rPr>
                <w:rFonts w:ascii="宋体" w:hAnsi="宋体" w:cs="宋体" w:hint="eastAsia"/>
                <w:kern w:val="0"/>
                <w:sz w:val="22"/>
                <w:szCs w:val="22"/>
              </w:rPr>
              <w:t>木渎镇</w:t>
            </w:r>
            <w:r>
              <w:rPr>
                <w:rFonts w:ascii="宋体" w:hAnsi="宋体" w:cs="宋体" w:hint="eastAsia"/>
                <w:kern w:val="0"/>
                <w:sz w:val="22"/>
                <w:szCs w:val="22"/>
              </w:rPr>
              <w:t>文体教育服务中心</w:t>
            </w:r>
            <w:r>
              <w:rPr>
                <w:rFonts w:ascii="宋体" w:hAnsi="宋体" w:cs="宋体" w:hint="eastAsia"/>
                <w:kern w:val="0"/>
                <w:sz w:val="22"/>
                <w:szCs w:val="22"/>
              </w:rPr>
              <w:br/>
            </w:r>
            <w:r>
              <w:rPr>
                <w:rFonts w:ascii="宋体" w:hAnsi="宋体" w:cs="宋体" w:hint="eastAsia"/>
                <w:kern w:val="0"/>
                <w:sz w:val="22"/>
                <w:szCs w:val="22"/>
              </w:rPr>
              <w:t>苏州钱氏砖雕有限公司</w:t>
            </w:r>
          </w:p>
        </w:tc>
      </w:tr>
      <w:tr w:rsidR="0060074F">
        <w:trPr>
          <w:trHeight w:val="729"/>
          <w:jc w:val="center"/>
        </w:trPr>
        <w:tc>
          <w:tcPr>
            <w:tcW w:w="5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sz w:val="22"/>
                <w:szCs w:val="22"/>
              </w:rPr>
            </w:pPr>
            <w:r>
              <w:rPr>
                <w:rFonts w:ascii="宋体" w:hAnsi="宋体" w:cs="宋体" w:hint="eastAsia"/>
                <w:kern w:val="0"/>
                <w:sz w:val="22"/>
                <w:szCs w:val="22"/>
              </w:rPr>
              <w:t>10</w:t>
            </w:r>
          </w:p>
        </w:tc>
        <w:tc>
          <w:tcPr>
            <w:tcW w:w="231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sz w:val="22"/>
                <w:szCs w:val="22"/>
              </w:rPr>
            </w:pPr>
            <w:r>
              <w:rPr>
                <w:rFonts w:ascii="宋体" w:hAnsi="宋体" w:cs="宋体" w:hint="eastAsia"/>
                <w:kern w:val="0"/>
                <w:sz w:val="22"/>
                <w:szCs w:val="22"/>
              </w:rPr>
              <w:t>苏州水乡木船制作技艺</w:t>
            </w:r>
          </w:p>
        </w:tc>
        <w:tc>
          <w:tcPr>
            <w:tcW w:w="294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kern w:val="0"/>
                <w:sz w:val="22"/>
                <w:szCs w:val="22"/>
              </w:rPr>
            </w:pPr>
            <w:r>
              <w:rPr>
                <w:rFonts w:ascii="宋体" w:hAnsi="宋体" w:cs="宋体" w:hint="eastAsia"/>
                <w:kern w:val="0"/>
                <w:sz w:val="22"/>
                <w:szCs w:val="22"/>
              </w:rPr>
              <w:t>横泾街道办事处</w:t>
            </w:r>
          </w:p>
          <w:p w:rsidR="0060074F" w:rsidRDefault="000F74E8">
            <w:pPr>
              <w:widowControl/>
              <w:jc w:val="center"/>
              <w:textAlignment w:val="center"/>
              <w:rPr>
                <w:rFonts w:ascii="宋体" w:hAnsi="宋体" w:cs="宋体"/>
                <w:kern w:val="0"/>
                <w:sz w:val="22"/>
                <w:szCs w:val="22"/>
              </w:rPr>
            </w:pPr>
            <w:r>
              <w:rPr>
                <w:rFonts w:ascii="宋体" w:hAnsi="宋体" w:cs="宋体" w:hint="eastAsia"/>
                <w:kern w:val="0"/>
                <w:sz w:val="22"/>
                <w:szCs w:val="22"/>
              </w:rPr>
              <w:t>苏州市苏明船厂</w:t>
            </w:r>
          </w:p>
        </w:tc>
        <w:tc>
          <w:tcPr>
            <w:tcW w:w="286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074F" w:rsidRDefault="000F74E8">
            <w:pPr>
              <w:widowControl/>
              <w:jc w:val="center"/>
              <w:textAlignment w:val="center"/>
              <w:rPr>
                <w:rFonts w:ascii="宋体" w:hAnsi="宋体" w:cs="宋体"/>
                <w:kern w:val="0"/>
                <w:sz w:val="22"/>
                <w:szCs w:val="22"/>
              </w:rPr>
            </w:pPr>
            <w:r>
              <w:rPr>
                <w:rFonts w:ascii="宋体" w:hAnsi="宋体" w:cs="宋体" w:hint="eastAsia"/>
                <w:kern w:val="0"/>
                <w:sz w:val="22"/>
                <w:szCs w:val="22"/>
              </w:rPr>
              <w:t>横泾街道</w:t>
            </w:r>
            <w:r>
              <w:rPr>
                <w:rFonts w:ascii="宋体" w:hAnsi="宋体" w:cs="宋体" w:hint="eastAsia"/>
                <w:kern w:val="0"/>
                <w:sz w:val="22"/>
                <w:szCs w:val="22"/>
              </w:rPr>
              <w:t>文体教育服务中心</w:t>
            </w:r>
          </w:p>
          <w:p w:rsidR="0060074F" w:rsidRDefault="000F74E8">
            <w:pPr>
              <w:widowControl/>
              <w:jc w:val="center"/>
              <w:textAlignment w:val="center"/>
              <w:rPr>
                <w:rFonts w:ascii="宋体" w:hAnsi="宋体" w:cs="宋体"/>
                <w:kern w:val="0"/>
                <w:sz w:val="22"/>
                <w:szCs w:val="22"/>
              </w:rPr>
            </w:pPr>
            <w:r>
              <w:rPr>
                <w:rFonts w:ascii="宋体" w:hAnsi="宋体" w:cs="宋体" w:hint="eastAsia"/>
                <w:kern w:val="0"/>
                <w:sz w:val="22"/>
                <w:szCs w:val="22"/>
              </w:rPr>
              <w:t>苏州市苏明船厂</w:t>
            </w:r>
          </w:p>
        </w:tc>
      </w:tr>
    </w:tbl>
    <w:p w:rsidR="0060074F" w:rsidRDefault="0060074F">
      <w:pPr>
        <w:rPr>
          <w:rFonts w:ascii="仿宋_GB2312" w:eastAsia="仿宋_GB2312" w:hAnsi="仿宋_GB2312" w:cs="仿宋_GB2312"/>
          <w:b/>
          <w:bCs/>
          <w:kern w:val="0"/>
          <w:sz w:val="22"/>
          <w:szCs w:val="22"/>
        </w:rPr>
      </w:pPr>
    </w:p>
    <w:p w:rsidR="0060074F" w:rsidRDefault="0060074F">
      <w:pPr>
        <w:rPr>
          <w:rFonts w:ascii="黑体" w:eastAsia="黑体" w:hAnsi="黑体" w:cs="黑体"/>
          <w:color w:val="000000"/>
          <w:kern w:val="0"/>
          <w:sz w:val="32"/>
          <w:szCs w:val="32"/>
        </w:rPr>
        <w:sectPr w:rsidR="0060074F">
          <w:footerReference w:type="default" r:id="rId7"/>
          <w:pgSz w:w="11906" w:h="16838"/>
          <w:pgMar w:top="1440" w:right="1800" w:bottom="1440" w:left="1800" w:header="851" w:footer="992" w:gutter="0"/>
          <w:cols w:space="720"/>
          <w:docGrid w:type="lines" w:linePitch="312"/>
        </w:sectPr>
      </w:pPr>
    </w:p>
    <w:p w:rsidR="0060074F" w:rsidRDefault="000F74E8">
      <w:pPr>
        <w:rPr>
          <w:rFonts w:ascii="黑体" w:eastAsia="黑体" w:hAnsi="黑体" w:cs="黑体"/>
          <w:spacing w:val="-2"/>
          <w:kern w:val="0"/>
          <w:sz w:val="32"/>
          <w:szCs w:val="32"/>
        </w:rPr>
      </w:pPr>
      <w:r>
        <w:rPr>
          <w:rFonts w:ascii="黑体" w:eastAsia="黑体" w:hAnsi="黑体" w:cs="黑体" w:hint="eastAsia"/>
          <w:color w:val="000000"/>
          <w:kern w:val="0"/>
          <w:sz w:val="32"/>
          <w:szCs w:val="32"/>
        </w:rPr>
        <w:lastRenderedPageBreak/>
        <w:t>附件</w:t>
      </w:r>
      <w:r>
        <w:rPr>
          <w:rFonts w:ascii="黑体" w:eastAsia="黑体" w:hAnsi="黑体" w:cs="黑体" w:hint="eastAsia"/>
          <w:color w:val="000000"/>
          <w:kern w:val="0"/>
          <w:sz w:val="32"/>
          <w:szCs w:val="32"/>
        </w:rPr>
        <w:t>2</w:t>
      </w:r>
    </w:p>
    <w:p w:rsidR="0060074F" w:rsidRDefault="000F74E8">
      <w:pPr>
        <w:widowControl/>
        <w:tabs>
          <w:tab w:val="center" w:pos="4318"/>
        </w:tabs>
        <w:adjustRightInd w:val="0"/>
        <w:snapToGrid w:val="0"/>
        <w:spacing w:line="560" w:lineRule="exact"/>
        <w:jc w:val="center"/>
        <w:outlineLvl w:val="0"/>
        <w:rPr>
          <w:rFonts w:ascii="黑体" w:eastAsia="黑体" w:hAnsi="黑体" w:cs="黑体"/>
          <w:spacing w:val="-2"/>
          <w:w w:val="93"/>
          <w:kern w:val="0"/>
          <w:sz w:val="36"/>
          <w:szCs w:val="36"/>
        </w:rPr>
      </w:pPr>
      <w:r>
        <w:rPr>
          <w:rFonts w:ascii="黑体" w:eastAsia="黑体" w:hAnsi="黑体" w:cs="黑体" w:hint="eastAsia"/>
          <w:spacing w:val="-2"/>
          <w:w w:val="93"/>
          <w:kern w:val="0"/>
          <w:sz w:val="36"/>
          <w:szCs w:val="36"/>
        </w:rPr>
        <w:t>吴中区非物质文化遗产代表性项目保护单位新增名单</w:t>
      </w:r>
    </w:p>
    <w:tbl>
      <w:tblPr>
        <w:tblpPr w:leftFromText="180" w:rightFromText="180" w:vertAnchor="text" w:horzAnchor="page" w:tblpXSpec="center" w:tblpY="722"/>
        <w:tblOverlap w:val="neve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2145"/>
        <w:gridCol w:w="1965"/>
        <w:gridCol w:w="3105"/>
      </w:tblGrid>
      <w:tr w:rsidR="0060074F">
        <w:trPr>
          <w:trHeight w:val="705"/>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560" w:lineRule="exact"/>
              <w:jc w:val="center"/>
              <w:rPr>
                <w:rFonts w:ascii="宋体" w:hAnsi="宋体" w:cs="宋体"/>
                <w:sz w:val="28"/>
                <w:szCs w:val="28"/>
              </w:rPr>
            </w:pPr>
            <w:r>
              <w:rPr>
                <w:rFonts w:ascii="宋体" w:hAnsi="宋体" w:cs="宋体" w:hint="eastAsia"/>
                <w:sz w:val="28"/>
                <w:szCs w:val="28"/>
              </w:rPr>
              <w:t>序号</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560" w:lineRule="exact"/>
              <w:jc w:val="center"/>
              <w:rPr>
                <w:rFonts w:ascii="宋体" w:hAnsi="宋体" w:cs="宋体"/>
                <w:sz w:val="28"/>
                <w:szCs w:val="28"/>
              </w:rPr>
            </w:pPr>
            <w:r>
              <w:rPr>
                <w:rFonts w:ascii="宋体" w:hAnsi="宋体" w:cs="宋体" w:hint="eastAsia"/>
                <w:sz w:val="28"/>
                <w:szCs w:val="28"/>
              </w:rPr>
              <w:t>项目名称</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560" w:lineRule="exact"/>
              <w:jc w:val="center"/>
              <w:rPr>
                <w:rFonts w:ascii="宋体" w:hAnsi="宋体" w:cs="宋体"/>
                <w:sz w:val="28"/>
                <w:szCs w:val="28"/>
              </w:rPr>
            </w:pPr>
            <w:r>
              <w:rPr>
                <w:rFonts w:ascii="宋体" w:hAnsi="宋体" w:cs="宋体" w:hint="eastAsia"/>
                <w:sz w:val="28"/>
                <w:szCs w:val="28"/>
              </w:rPr>
              <w:t>项目类别</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560" w:lineRule="exact"/>
              <w:jc w:val="center"/>
              <w:rPr>
                <w:rFonts w:ascii="宋体" w:hAnsi="宋体" w:cs="宋体"/>
                <w:sz w:val="28"/>
                <w:szCs w:val="28"/>
              </w:rPr>
            </w:pPr>
            <w:r>
              <w:rPr>
                <w:rFonts w:ascii="宋体" w:hAnsi="宋体" w:cs="宋体" w:hint="eastAsia"/>
                <w:sz w:val="28"/>
                <w:szCs w:val="28"/>
              </w:rPr>
              <w:t>单位名称</w:t>
            </w:r>
          </w:p>
        </w:tc>
      </w:tr>
      <w:tr w:rsidR="0060074F">
        <w:trPr>
          <w:trHeight w:val="735"/>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1</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苏州湖笔制作技艺</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传统技艺</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color w:val="000000"/>
                <w:sz w:val="24"/>
              </w:rPr>
              <w:t>吴中区城区古吴三阳笔庄</w:t>
            </w:r>
          </w:p>
        </w:tc>
      </w:tr>
      <w:tr w:rsidR="0060074F">
        <w:trPr>
          <w:trHeight w:val="730"/>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2</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东山白切羊肉烹饪技艺</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传统技艺</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color w:val="000000"/>
                <w:sz w:val="24"/>
              </w:rPr>
              <w:t>苏州市吴中区东山镇渡桥村股份经济合作社</w:t>
            </w:r>
          </w:p>
        </w:tc>
      </w:tr>
      <w:tr w:rsidR="0060074F">
        <w:trPr>
          <w:trHeight w:val="740"/>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3</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苏作家具制作技艺</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传统技艺</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color w:val="000000"/>
                <w:sz w:val="24"/>
              </w:rPr>
              <w:t>苏州市吴中区张氏红木厂</w:t>
            </w:r>
          </w:p>
        </w:tc>
      </w:tr>
      <w:tr w:rsidR="0060074F">
        <w:trPr>
          <w:trHeight w:val="740"/>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4</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苏作家具制作技艺</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传统技艺</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color w:val="000000"/>
                <w:sz w:val="24"/>
              </w:rPr>
              <w:t>吴中区东山紫云山房家具厂</w:t>
            </w:r>
          </w:p>
        </w:tc>
      </w:tr>
      <w:tr w:rsidR="0060074F">
        <w:trPr>
          <w:trHeight w:val="775"/>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5</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苏作家具制作技艺</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传统技艺</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color w:val="000000"/>
                <w:sz w:val="24"/>
              </w:rPr>
              <w:t>苏州市吴中区光福新圣恩坊红木家具厂</w:t>
            </w:r>
          </w:p>
        </w:tc>
      </w:tr>
      <w:tr w:rsidR="0060074F">
        <w:trPr>
          <w:trHeight w:val="765"/>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6</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苏作家具制作技艺</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传统技艺</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color w:val="000000"/>
                <w:sz w:val="24"/>
              </w:rPr>
              <w:t>苏福红木工艺厂</w:t>
            </w:r>
          </w:p>
        </w:tc>
      </w:tr>
      <w:tr w:rsidR="0060074F">
        <w:trPr>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7</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木渎刺绣</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传统技艺</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color w:val="000000"/>
                <w:sz w:val="24"/>
              </w:rPr>
              <w:t>吴中区木渎凤绣娘刺绣艺术工作室</w:t>
            </w:r>
          </w:p>
        </w:tc>
      </w:tr>
      <w:tr w:rsidR="0060074F">
        <w:trPr>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8</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木渎刺绣</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传统技艺</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苏州市向红绣府工艺品有限公司</w:t>
            </w:r>
          </w:p>
        </w:tc>
      </w:tr>
      <w:tr w:rsidR="0060074F">
        <w:trPr>
          <w:trHeight w:val="765"/>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9</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木渎刺绣</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传统技艺</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苏州</w:t>
            </w:r>
            <w:r>
              <w:rPr>
                <w:rFonts w:ascii="宋体" w:hAnsi="宋体" w:cs="宋体" w:hint="eastAsia"/>
                <w:sz w:val="24"/>
              </w:rPr>
              <w:t>娇古苏绣</w:t>
            </w:r>
            <w:r>
              <w:rPr>
                <w:rFonts w:ascii="宋体" w:hAnsi="宋体" w:cs="宋体" w:hint="eastAsia"/>
                <w:sz w:val="24"/>
              </w:rPr>
              <w:t>艺术品有限公司</w:t>
            </w:r>
          </w:p>
        </w:tc>
      </w:tr>
      <w:tr w:rsidR="0060074F">
        <w:trPr>
          <w:trHeight w:val="765"/>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10</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苏州缂丝织造技艺</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传统技艺</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苏州蔡霞明织绣品有限公司</w:t>
            </w:r>
          </w:p>
        </w:tc>
      </w:tr>
      <w:tr w:rsidR="0060074F">
        <w:trPr>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11</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佛像雕刻</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传统美术</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color w:val="000000"/>
                <w:sz w:val="24"/>
              </w:rPr>
              <w:t>苏州市澳华精益工艺雕刻有限公司</w:t>
            </w:r>
          </w:p>
        </w:tc>
      </w:tr>
      <w:tr w:rsidR="0060074F">
        <w:trPr>
          <w:trHeight w:val="765"/>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12</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佛像雕刻</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传统美术</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color w:val="000000"/>
                <w:sz w:val="24"/>
              </w:rPr>
              <w:t>苏州市吴中区太湖传统雕刻厂</w:t>
            </w:r>
          </w:p>
        </w:tc>
      </w:tr>
      <w:tr w:rsidR="0060074F">
        <w:trPr>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13</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光福核雕</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传统美术</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苏州许忠英核雕工艺品有限公司</w:t>
            </w:r>
          </w:p>
        </w:tc>
      </w:tr>
      <w:tr w:rsidR="0060074F">
        <w:trPr>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14</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光福核雕</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传统美术</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color w:val="000000"/>
                <w:sz w:val="24"/>
              </w:rPr>
              <w:t>苏州市吴中区光福琴韵核雕艺术馆</w:t>
            </w:r>
          </w:p>
        </w:tc>
      </w:tr>
      <w:tr w:rsidR="0060074F">
        <w:trPr>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lastRenderedPageBreak/>
              <w:t>15</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苏州玉雕</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传统美术</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苏州市吴中区光福镇良缘玉雕刻工作室</w:t>
            </w:r>
          </w:p>
        </w:tc>
      </w:tr>
      <w:tr w:rsidR="0060074F">
        <w:trPr>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1</w:t>
            </w:r>
            <w:r>
              <w:rPr>
                <w:rFonts w:ascii="宋体" w:hAnsi="宋体" w:cs="宋体" w:hint="eastAsia"/>
                <w:sz w:val="24"/>
              </w:rPr>
              <w:t>6</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苏州玉雕</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传统美术</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苏州市吴中区光福玉韵春秋玉雕工作室</w:t>
            </w:r>
          </w:p>
        </w:tc>
      </w:tr>
      <w:tr w:rsidR="0060074F">
        <w:trPr>
          <w:jc w:val="center"/>
        </w:trPr>
        <w:tc>
          <w:tcPr>
            <w:tcW w:w="79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1</w:t>
            </w:r>
            <w:r>
              <w:rPr>
                <w:rFonts w:ascii="宋体" w:hAnsi="宋体" w:cs="宋体" w:hint="eastAsia"/>
                <w:sz w:val="24"/>
              </w:rPr>
              <w:t>7</w:t>
            </w:r>
          </w:p>
        </w:tc>
        <w:tc>
          <w:tcPr>
            <w:tcW w:w="214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苏式砖雕技艺</w:t>
            </w:r>
          </w:p>
        </w:tc>
        <w:tc>
          <w:tcPr>
            <w:tcW w:w="196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传统美术</w:t>
            </w:r>
          </w:p>
        </w:tc>
        <w:tc>
          <w:tcPr>
            <w:tcW w:w="3105" w:type="dxa"/>
            <w:tcBorders>
              <w:top w:val="single" w:sz="4" w:space="0" w:color="auto"/>
              <w:left w:val="single" w:sz="4" w:space="0" w:color="auto"/>
              <w:bottom w:val="single" w:sz="4" w:space="0" w:color="auto"/>
              <w:right w:val="single" w:sz="4" w:space="0" w:color="auto"/>
            </w:tcBorders>
            <w:noWrap/>
            <w:vAlign w:val="center"/>
          </w:tcPr>
          <w:p w:rsidR="0060074F" w:rsidRDefault="000F74E8">
            <w:pPr>
              <w:adjustRightInd w:val="0"/>
              <w:snapToGrid w:val="0"/>
              <w:spacing w:line="400" w:lineRule="exact"/>
              <w:jc w:val="center"/>
              <w:rPr>
                <w:rFonts w:ascii="宋体" w:hAnsi="宋体" w:cs="宋体"/>
                <w:sz w:val="24"/>
              </w:rPr>
            </w:pPr>
            <w:r>
              <w:rPr>
                <w:rFonts w:ascii="宋体" w:hAnsi="宋体" w:cs="宋体" w:hint="eastAsia"/>
                <w:sz w:val="24"/>
              </w:rPr>
              <w:t>苏州市吴中区光福云龙砖雕加工场</w:t>
            </w:r>
          </w:p>
        </w:tc>
      </w:tr>
    </w:tbl>
    <w:p w:rsidR="0060074F" w:rsidRDefault="0060074F">
      <w:pPr>
        <w:spacing w:line="400" w:lineRule="exact"/>
        <w:rPr>
          <w:rFonts w:ascii="宋体" w:hAnsi="宋体" w:cs="宋体"/>
          <w:sz w:val="24"/>
        </w:rPr>
      </w:pPr>
    </w:p>
    <w:p w:rsidR="0060074F" w:rsidRDefault="0060074F"/>
    <w:p w:rsidR="0060074F" w:rsidRDefault="0060074F">
      <w:pPr>
        <w:ind w:firstLineChars="200" w:firstLine="640"/>
        <w:rPr>
          <w:rFonts w:ascii="仿宋_GB2312" w:eastAsia="仿宋_GB2312" w:hAnsi="宋体" w:cs="宋体"/>
          <w:kern w:val="0"/>
          <w:sz w:val="32"/>
          <w:szCs w:val="32"/>
        </w:rPr>
      </w:pPr>
    </w:p>
    <w:p w:rsidR="0060074F" w:rsidRDefault="0060074F"/>
    <w:p w:rsidR="0060074F" w:rsidRDefault="0060074F">
      <w:pPr>
        <w:rPr>
          <w:rFonts w:ascii="宋体" w:hAnsi="宋体" w:cs="宋体"/>
          <w:sz w:val="22"/>
          <w:szCs w:val="22"/>
        </w:rPr>
      </w:pPr>
    </w:p>
    <w:p w:rsidR="0060074F" w:rsidRDefault="0060074F">
      <w:pPr>
        <w:widowControl/>
        <w:spacing w:line="560" w:lineRule="exact"/>
        <w:ind w:leftChars="57" w:left="120" w:firstLineChars="200" w:firstLine="640"/>
        <w:jc w:val="left"/>
        <w:rPr>
          <w:rFonts w:ascii="仿宋_GB2312" w:eastAsia="仿宋_GB2312" w:hAnsi="宋体" w:cs="宋体"/>
          <w:kern w:val="0"/>
          <w:sz w:val="32"/>
          <w:szCs w:val="32"/>
        </w:rPr>
      </w:pPr>
    </w:p>
    <w:p w:rsidR="0060074F" w:rsidRDefault="0060074F"/>
    <w:sectPr w:rsidR="0060074F" w:rsidSect="006007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4E8" w:rsidRDefault="000F74E8" w:rsidP="0060074F">
      <w:r>
        <w:separator/>
      </w:r>
    </w:p>
  </w:endnote>
  <w:endnote w:type="continuationSeparator" w:id="0">
    <w:p w:rsidR="000F74E8" w:rsidRDefault="000F74E8" w:rsidP="00600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4F" w:rsidRDefault="0060074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60074F" w:rsidRDefault="0060074F">
                <w:pPr>
                  <w:pStyle w:val="a3"/>
                </w:pPr>
                <w:r>
                  <w:rPr>
                    <w:rFonts w:hint="eastAsia"/>
                  </w:rPr>
                  <w:fldChar w:fldCharType="begin"/>
                </w:r>
                <w:r w:rsidR="000F74E8">
                  <w:rPr>
                    <w:rFonts w:hint="eastAsia"/>
                  </w:rPr>
                  <w:instrText xml:space="preserve"> PAGE  \* MERGEFORMAT </w:instrText>
                </w:r>
                <w:r>
                  <w:rPr>
                    <w:rFonts w:hint="eastAsia"/>
                  </w:rPr>
                  <w:fldChar w:fldCharType="separate"/>
                </w:r>
                <w:r w:rsidR="003B5377">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4E8" w:rsidRDefault="000F74E8" w:rsidP="0060074F">
      <w:r>
        <w:separator/>
      </w:r>
    </w:p>
  </w:footnote>
  <w:footnote w:type="continuationSeparator" w:id="0">
    <w:p w:rsidR="000F74E8" w:rsidRDefault="000F74E8" w:rsidP="006007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1D12724"/>
    <w:rsid w:val="000F74E8"/>
    <w:rsid w:val="003B5377"/>
    <w:rsid w:val="0060074F"/>
    <w:rsid w:val="0BE10D62"/>
    <w:rsid w:val="205248AE"/>
    <w:rsid w:val="24634E4F"/>
    <w:rsid w:val="28EE48C1"/>
    <w:rsid w:val="31450789"/>
    <w:rsid w:val="37FE355D"/>
    <w:rsid w:val="3BBB5CBC"/>
    <w:rsid w:val="41D12724"/>
    <w:rsid w:val="44D65D04"/>
    <w:rsid w:val="4619563C"/>
    <w:rsid w:val="4BAC7E66"/>
    <w:rsid w:val="4F464E6D"/>
    <w:rsid w:val="50FC5102"/>
    <w:rsid w:val="5F8771DA"/>
    <w:rsid w:val="69100A14"/>
    <w:rsid w:val="6B7421F8"/>
    <w:rsid w:val="6FC63653"/>
    <w:rsid w:val="78A64907"/>
    <w:rsid w:val="7DCB2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0074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曹蕊</dc:creator>
  <cp:lastModifiedBy>Administrator</cp:lastModifiedBy>
  <cp:revision>2</cp:revision>
  <cp:lastPrinted>2020-08-13T07:41:00Z</cp:lastPrinted>
  <dcterms:created xsi:type="dcterms:W3CDTF">2020-08-10T07:35:00Z</dcterms:created>
  <dcterms:modified xsi:type="dcterms:W3CDTF">2020-09-11T07:49:00Z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