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36D9D9E">
      <w:pPr>
        <w:jc w:val="both"/>
        <w:rPr>
          <w:rFonts w:hint="eastAsia" w:ascii="黑体" w:hAnsi="黑体" w:eastAsia="黑体" w:cs="黑体"/>
          <w:sz w:val="32"/>
          <w:szCs w:val="32"/>
          <w:lang w:val="en-US" w:eastAsia="zh-CN"/>
        </w:rPr>
      </w:pPr>
      <w:r>
        <w:rPr>
          <w:rFonts w:hint="eastAsia" w:ascii="黑体" w:hAnsi="黑体" w:eastAsia="黑体" w:cs="黑体"/>
          <w:sz w:val="32"/>
          <w:szCs w:val="32"/>
          <w:lang w:eastAsia="zh-CN"/>
        </w:rPr>
        <w:t>附件</w:t>
      </w:r>
    </w:p>
    <w:p w14:paraId="57678604">
      <w:pPr>
        <w:jc w:val="center"/>
        <w:rPr>
          <w:rFonts w:hint="eastAsia"/>
          <w:sz w:val="84"/>
          <w:szCs w:val="84"/>
          <w:lang w:eastAsia="zh-CN"/>
        </w:rPr>
      </w:pPr>
    </w:p>
    <w:p w14:paraId="6ED5CCA4">
      <w:pPr>
        <w:jc w:val="center"/>
        <w:rPr>
          <w:rFonts w:hint="eastAsia" w:ascii="宋体" w:hAnsi="宋体" w:eastAsia="宋体" w:cs="宋体"/>
          <w:sz w:val="84"/>
          <w:szCs w:val="84"/>
          <w:lang w:eastAsia="zh-CN"/>
        </w:rPr>
      </w:pPr>
      <w:r>
        <w:rPr>
          <w:rFonts w:hint="eastAsia" w:ascii="宋体" w:hAnsi="宋体" w:eastAsia="宋体" w:cs="宋体"/>
          <w:sz w:val="84"/>
          <w:szCs w:val="84"/>
          <w:lang w:eastAsia="zh-CN"/>
        </w:rPr>
        <w:t>投标文件模板</w:t>
      </w:r>
    </w:p>
    <w:p w14:paraId="3D8E1EA1">
      <w:pPr>
        <w:jc w:val="center"/>
        <w:rPr>
          <w:rFonts w:hint="eastAsia" w:ascii="宋体" w:hAnsi="宋体" w:eastAsia="宋体" w:cs="宋体"/>
          <w:sz w:val="84"/>
          <w:szCs w:val="84"/>
          <w:lang w:eastAsia="zh-CN"/>
        </w:rPr>
      </w:pPr>
    </w:p>
    <w:p w14:paraId="54D3CD11">
      <w:pPr>
        <w:pStyle w:val="5"/>
        <w:rPr>
          <w:rFonts w:hint="eastAsia" w:ascii="宋体" w:hAnsi="宋体" w:eastAsia="宋体" w:cs="宋体"/>
          <w:sz w:val="84"/>
          <w:szCs w:val="84"/>
          <w:lang w:eastAsia="zh-CN"/>
        </w:rPr>
      </w:pPr>
    </w:p>
    <w:p w14:paraId="03DF15A8">
      <w:pPr>
        <w:pStyle w:val="5"/>
        <w:rPr>
          <w:rFonts w:hint="eastAsia" w:ascii="宋体" w:hAnsi="宋体" w:eastAsia="宋体" w:cs="宋体"/>
          <w:sz w:val="84"/>
          <w:szCs w:val="84"/>
          <w:lang w:eastAsia="zh-CN"/>
        </w:rPr>
      </w:pPr>
    </w:p>
    <w:p w14:paraId="0908812C">
      <w:pPr>
        <w:jc w:val="center"/>
        <w:rPr>
          <w:rFonts w:hint="eastAsia" w:ascii="宋体" w:hAnsi="宋体" w:eastAsia="宋体" w:cs="宋体"/>
          <w:sz w:val="84"/>
          <w:szCs w:val="84"/>
          <w:lang w:eastAsia="zh-CN"/>
        </w:rPr>
      </w:pPr>
    </w:p>
    <w:p w14:paraId="07723D46">
      <w:pPr>
        <w:jc w:val="both"/>
        <w:rPr>
          <w:rFonts w:hint="eastAsia" w:ascii="宋体" w:hAnsi="宋体" w:eastAsia="宋体" w:cs="宋体"/>
          <w:b/>
          <w:sz w:val="28"/>
          <w:szCs w:val="22"/>
          <w:lang w:eastAsia="zh-CN"/>
        </w:rPr>
      </w:pPr>
      <w:r>
        <w:rPr>
          <w:rFonts w:hint="eastAsia" w:ascii="宋体" w:hAnsi="宋体" w:eastAsia="宋体" w:cs="宋体"/>
          <w:b/>
          <w:sz w:val="28"/>
          <w:szCs w:val="22"/>
          <w:lang w:eastAsia="zh-CN"/>
        </w:rPr>
        <w:t>项目编号：SZHX2026-Q-G-001</w:t>
      </w:r>
    </w:p>
    <w:p w14:paraId="26BAA6A4">
      <w:pPr>
        <w:jc w:val="both"/>
        <w:rPr>
          <w:rFonts w:hint="eastAsia" w:ascii="宋体" w:hAnsi="宋体" w:eastAsia="宋体" w:cs="宋体"/>
          <w:b/>
          <w:sz w:val="28"/>
          <w:szCs w:val="22"/>
          <w:lang w:eastAsia="zh-CN"/>
        </w:rPr>
      </w:pPr>
      <w:r>
        <w:rPr>
          <w:rFonts w:hint="eastAsia" w:ascii="宋体" w:hAnsi="宋体" w:eastAsia="宋体" w:cs="宋体"/>
          <w:b/>
          <w:sz w:val="28"/>
          <w:szCs w:val="22"/>
          <w:lang w:eastAsia="zh-CN"/>
        </w:rPr>
        <w:t>项目名称：2026年吴中区农（渔）药、绿色防控物资采购项目</w:t>
      </w:r>
    </w:p>
    <w:p w14:paraId="61FB21A4">
      <w:pPr>
        <w:jc w:val="both"/>
        <w:rPr>
          <w:rFonts w:hint="eastAsia" w:ascii="宋体" w:hAnsi="宋体" w:eastAsia="宋体" w:cs="宋体"/>
          <w:b/>
          <w:sz w:val="28"/>
          <w:szCs w:val="22"/>
          <w:lang w:eastAsia="zh-CN"/>
        </w:rPr>
      </w:pPr>
      <w:r>
        <w:rPr>
          <w:rFonts w:hint="eastAsia" w:ascii="宋体" w:hAnsi="宋体" w:eastAsia="宋体" w:cs="宋体"/>
          <w:b/>
          <w:sz w:val="28"/>
          <w:szCs w:val="22"/>
          <w:lang w:eastAsia="zh-CN"/>
        </w:rPr>
        <w:t>供应商：（填写公司名称并盖公章）</w:t>
      </w:r>
    </w:p>
    <w:p w14:paraId="50ABDC63">
      <w:pPr>
        <w:jc w:val="both"/>
        <w:rPr>
          <w:rFonts w:hint="eastAsia" w:ascii="宋体" w:hAnsi="宋体" w:eastAsia="宋体" w:cs="宋体"/>
          <w:b/>
          <w:sz w:val="28"/>
          <w:szCs w:val="22"/>
          <w:lang w:eastAsia="zh-CN"/>
        </w:rPr>
      </w:pPr>
      <w:r>
        <w:rPr>
          <w:rFonts w:hint="eastAsia" w:ascii="宋体" w:hAnsi="宋体" w:eastAsia="宋体" w:cs="宋体"/>
          <w:b/>
          <w:sz w:val="28"/>
          <w:szCs w:val="22"/>
          <w:lang w:eastAsia="zh-CN"/>
        </w:rPr>
        <w:t>联系人：</w:t>
      </w:r>
    </w:p>
    <w:p w14:paraId="75E33533">
      <w:pPr>
        <w:jc w:val="both"/>
        <w:rPr>
          <w:rFonts w:hint="eastAsia" w:ascii="宋体" w:hAnsi="宋体" w:eastAsia="宋体" w:cs="宋体"/>
          <w:b/>
          <w:sz w:val="28"/>
          <w:szCs w:val="22"/>
          <w:lang w:eastAsia="zh-CN"/>
        </w:rPr>
      </w:pPr>
      <w:r>
        <w:rPr>
          <w:rFonts w:hint="eastAsia" w:ascii="宋体" w:hAnsi="宋体" w:eastAsia="宋体" w:cs="宋体"/>
          <w:b/>
          <w:sz w:val="28"/>
          <w:szCs w:val="22"/>
          <w:lang w:eastAsia="zh-CN"/>
        </w:rPr>
        <w:t>联系电话：</w:t>
      </w:r>
    </w:p>
    <w:p w14:paraId="2647642B">
      <w:pPr>
        <w:jc w:val="both"/>
        <w:rPr>
          <w:rFonts w:hint="eastAsia" w:ascii="宋体" w:hAnsi="宋体" w:eastAsia="宋体" w:cs="宋体"/>
          <w:b/>
          <w:sz w:val="28"/>
          <w:szCs w:val="22"/>
          <w:lang w:eastAsia="zh-CN"/>
        </w:rPr>
      </w:pPr>
      <w:r>
        <w:rPr>
          <w:rFonts w:hint="eastAsia" w:ascii="宋体" w:hAnsi="宋体" w:eastAsia="宋体" w:cs="宋体"/>
          <w:b/>
          <w:sz w:val="28"/>
          <w:szCs w:val="22"/>
          <w:lang w:eastAsia="zh-CN"/>
        </w:rPr>
        <w:t>邮箱：</w:t>
      </w:r>
    </w:p>
    <w:p w14:paraId="3C07C431">
      <w:pPr>
        <w:jc w:val="both"/>
        <w:rPr>
          <w:rFonts w:hint="eastAsia" w:ascii="宋体" w:hAnsi="宋体" w:eastAsia="宋体" w:cs="宋体"/>
          <w:b/>
          <w:sz w:val="28"/>
          <w:szCs w:val="22"/>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b/>
          <w:sz w:val="28"/>
          <w:szCs w:val="22"/>
          <w:lang w:eastAsia="zh-CN"/>
        </w:rPr>
        <w:t>日期：</w:t>
      </w:r>
      <w:r>
        <w:rPr>
          <w:rFonts w:hint="eastAsia" w:ascii="宋体" w:hAnsi="宋体" w:eastAsia="宋体" w:cs="宋体"/>
          <w:b/>
          <w:sz w:val="28"/>
          <w:szCs w:val="22"/>
          <w:lang w:val="en-US" w:eastAsia="zh-CN"/>
        </w:rPr>
        <w:t xml:space="preserve">   年    月    日</w:t>
      </w:r>
    </w:p>
    <w:p w14:paraId="5C93D53F">
      <w:pPr>
        <w:numPr>
          <w:ilvl w:val="0"/>
          <w:numId w:val="1"/>
        </w:numPr>
        <w:jc w:val="both"/>
        <w:rPr>
          <w:rFonts w:hint="eastAsia" w:ascii="宋体" w:hAnsi="宋体" w:eastAsia="宋体" w:cs="宋体"/>
          <w:b w:val="0"/>
          <w:bCs/>
          <w:sz w:val="32"/>
          <w:szCs w:val="32"/>
          <w:lang w:val="en-US" w:eastAsia="zh-CN"/>
        </w:rPr>
      </w:pPr>
      <w:r>
        <w:rPr>
          <w:rFonts w:hint="eastAsia" w:ascii="宋体" w:hAnsi="宋体" w:eastAsia="宋体" w:cs="宋体"/>
          <w:b w:val="0"/>
          <w:bCs/>
          <w:sz w:val="32"/>
          <w:szCs w:val="32"/>
          <w:lang w:val="en-US" w:eastAsia="zh-CN"/>
        </w:rPr>
        <w:t>营业执照副本复印件</w:t>
      </w:r>
    </w:p>
    <w:p w14:paraId="7FC52F49">
      <w:pPr>
        <w:widowControl w:val="0"/>
        <w:numPr>
          <w:ilvl w:val="0"/>
          <w:numId w:val="0"/>
        </w:numPr>
        <w:ind w:left="0" w:leftChars="0" w:right="0" w:rightChars="0" w:firstLine="0" w:firstLineChars="0"/>
        <w:jc w:val="center"/>
        <w:rPr>
          <w:rFonts w:hint="eastAsia" w:ascii="宋体" w:hAnsi="宋体" w:eastAsia="宋体" w:cs="宋体"/>
          <w:b/>
          <w:sz w:val="28"/>
          <w:szCs w:val="22"/>
          <w:lang w:val="en-US" w:eastAsia="zh-CN"/>
        </w:rPr>
      </w:pPr>
    </w:p>
    <w:p w14:paraId="4013A99C">
      <w:pPr>
        <w:widowControl w:val="0"/>
        <w:numPr>
          <w:ilvl w:val="0"/>
          <w:numId w:val="0"/>
        </w:numPr>
        <w:jc w:val="both"/>
        <w:rPr>
          <w:rFonts w:hint="eastAsia" w:ascii="宋体" w:hAnsi="宋体" w:eastAsia="宋体" w:cs="宋体"/>
          <w:b/>
          <w:sz w:val="28"/>
          <w:szCs w:val="22"/>
          <w:lang w:val="en-US" w:eastAsia="zh-CN"/>
        </w:rPr>
      </w:pPr>
    </w:p>
    <w:p w14:paraId="0F3E5AF2">
      <w:pPr>
        <w:pStyle w:val="5"/>
        <w:rPr>
          <w:rFonts w:hint="eastAsia" w:ascii="宋体" w:hAnsi="宋体" w:eastAsia="宋体" w:cs="宋体"/>
          <w:b/>
          <w:sz w:val="28"/>
          <w:szCs w:val="22"/>
          <w:lang w:val="en-US" w:eastAsia="zh-CN"/>
        </w:rPr>
      </w:pPr>
    </w:p>
    <w:p w14:paraId="29255029">
      <w:pPr>
        <w:pStyle w:val="5"/>
        <w:rPr>
          <w:rFonts w:hint="eastAsia" w:ascii="宋体" w:hAnsi="宋体" w:eastAsia="宋体" w:cs="宋体"/>
          <w:b/>
          <w:sz w:val="28"/>
          <w:szCs w:val="22"/>
          <w:lang w:val="en-US" w:eastAsia="zh-CN"/>
        </w:rPr>
      </w:pPr>
    </w:p>
    <w:p w14:paraId="481141D3">
      <w:pPr>
        <w:pStyle w:val="5"/>
        <w:rPr>
          <w:rFonts w:hint="eastAsia" w:ascii="宋体" w:hAnsi="宋体" w:eastAsia="宋体" w:cs="宋体"/>
          <w:b/>
          <w:sz w:val="28"/>
          <w:szCs w:val="22"/>
          <w:lang w:val="en-US" w:eastAsia="zh-CN"/>
        </w:rPr>
        <w:sectPr>
          <w:pgSz w:w="11906" w:h="16838"/>
          <w:pgMar w:top="1440" w:right="1800" w:bottom="1440" w:left="1800" w:header="851" w:footer="992" w:gutter="0"/>
          <w:cols w:space="425" w:num="1"/>
          <w:docGrid w:type="lines" w:linePitch="312" w:charSpace="0"/>
        </w:sectPr>
      </w:pPr>
    </w:p>
    <w:p w14:paraId="7835D7C7">
      <w:pPr>
        <w:pStyle w:val="5"/>
        <w:ind w:left="0" w:leftChars="0" w:firstLine="0" w:firstLineChars="0"/>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2、投标单位法定代表人身份证复印件</w:t>
      </w:r>
    </w:p>
    <w:p w14:paraId="05BD8D79">
      <w:pPr>
        <w:pStyle w:val="5"/>
        <w:ind w:left="0" w:leftChars="0" w:firstLine="0" w:firstLineChars="0"/>
        <w:rPr>
          <w:rFonts w:hint="eastAsia" w:ascii="宋体" w:hAnsi="宋体" w:eastAsia="宋体" w:cs="宋体"/>
          <w:b w:val="0"/>
          <w:bCs w:val="0"/>
          <w:sz w:val="32"/>
          <w:szCs w:val="32"/>
          <w:lang w:val="en-US" w:eastAsia="zh-CN"/>
        </w:rPr>
      </w:pPr>
    </w:p>
    <w:p w14:paraId="56527603">
      <w:pPr>
        <w:pStyle w:val="5"/>
        <w:ind w:left="0" w:leftChars="0" w:firstLine="0" w:firstLineChars="0"/>
        <w:rPr>
          <w:rFonts w:hint="eastAsia" w:ascii="宋体" w:hAnsi="宋体" w:eastAsia="宋体" w:cs="宋体"/>
          <w:b w:val="0"/>
          <w:bCs w:val="0"/>
          <w:sz w:val="32"/>
          <w:szCs w:val="32"/>
          <w:lang w:val="en-US" w:eastAsia="zh-CN"/>
        </w:rPr>
      </w:pPr>
    </w:p>
    <w:p w14:paraId="0158603A">
      <w:pPr>
        <w:pStyle w:val="5"/>
        <w:ind w:left="0" w:leftChars="0" w:firstLine="0" w:firstLineChars="0"/>
        <w:rPr>
          <w:rFonts w:hint="eastAsia" w:ascii="宋体" w:hAnsi="宋体" w:eastAsia="宋体" w:cs="宋体"/>
          <w:b w:val="0"/>
          <w:bCs w:val="0"/>
          <w:sz w:val="32"/>
          <w:szCs w:val="32"/>
          <w:lang w:val="en-US" w:eastAsia="zh-CN"/>
        </w:rPr>
      </w:pPr>
    </w:p>
    <w:p w14:paraId="10AB346C">
      <w:pPr>
        <w:pStyle w:val="5"/>
        <w:ind w:left="0" w:leftChars="0" w:firstLine="0" w:firstLineChars="0"/>
        <w:rPr>
          <w:rFonts w:hint="eastAsia" w:ascii="宋体" w:hAnsi="宋体" w:eastAsia="宋体" w:cs="宋体"/>
          <w:b w:val="0"/>
          <w:bCs w:val="0"/>
          <w:sz w:val="32"/>
          <w:szCs w:val="32"/>
          <w:lang w:val="en-US" w:eastAsia="zh-CN"/>
        </w:rPr>
      </w:pPr>
    </w:p>
    <w:p w14:paraId="5206EB53">
      <w:pPr>
        <w:pStyle w:val="5"/>
        <w:ind w:left="0" w:leftChars="0" w:firstLine="0" w:firstLineChars="0"/>
        <w:rPr>
          <w:rFonts w:hint="eastAsia" w:ascii="宋体" w:hAnsi="宋体" w:eastAsia="宋体" w:cs="宋体"/>
          <w:b w:val="0"/>
          <w:bCs w:val="0"/>
          <w:sz w:val="32"/>
          <w:szCs w:val="32"/>
          <w:lang w:val="en-US" w:eastAsia="zh-CN"/>
        </w:rPr>
      </w:pPr>
    </w:p>
    <w:p w14:paraId="644801C3">
      <w:pPr>
        <w:pStyle w:val="5"/>
        <w:ind w:left="0" w:leftChars="0" w:firstLine="0" w:firstLineChars="0"/>
        <w:rPr>
          <w:rFonts w:hint="eastAsia" w:ascii="宋体" w:hAnsi="宋体" w:eastAsia="宋体" w:cs="宋体"/>
          <w:b w:val="0"/>
          <w:bCs w:val="0"/>
          <w:sz w:val="32"/>
          <w:szCs w:val="32"/>
          <w:lang w:val="en-US" w:eastAsia="zh-CN"/>
        </w:rPr>
      </w:pPr>
    </w:p>
    <w:p w14:paraId="4B2317AD">
      <w:pPr>
        <w:pStyle w:val="5"/>
        <w:ind w:left="0" w:leftChars="0" w:firstLine="0" w:firstLineChars="0"/>
        <w:rPr>
          <w:rFonts w:hint="eastAsia" w:ascii="宋体" w:hAnsi="宋体" w:eastAsia="宋体" w:cs="宋体"/>
          <w:b w:val="0"/>
          <w:bCs w:val="0"/>
          <w:sz w:val="32"/>
          <w:szCs w:val="32"/>
          <w:lang w:val="en-US" w:eastAsia="zh-CN"/>
        </w:rPr>
      </w:pPr>
    </w:p>
    <w:p w14:paraId="4E67FC3C">
      <w:pPr>
        <w:pStyle w:val="5"/>
        <w:ind w:left="0" w:leftChars="0" w:firstLine="0" w:firstLineChars="0"/>
        <w:rPr>
          <w:rFonts w:hint="eastAsia" w:ascii="宋体" w:hAnsi="宋体" w:eastAsia="宋体" w:cs="宋体"/>
          <w:b w:val="0"/>
          <w:bCs w:val="0"/>
          <w:sz w:val="32"/>
          <w:szCs w:val="32"/>
          <w:lang w:val="en-US" w:eastAsia="zh-CN"/>
        </w:rPr>
      </w:pPr>
    </w:p>
    <w:p w14:paraId="4C917B4A">
      <w:pPr>
        <w:pStyle w:val="5"/>
        <w:ind w:left="0" w:leftChars="0" w:firstLine="0" w:firstLineChars="0"/>
        <w:rPr>
          <w:rFonts w:hint="eastAsia" w:ascii="宋体" w:hAnsi="宋体" w:eastAsia="宋体" w:cs="宋体"/>
          <w:b w:val="0"/>
          <w:bCs w:val="0"/>
          <w:sz w:val="32"/>
          <w:szCs w:val="32"/>
          <w:lang w:val="en-US" w:eastAsia="zh-CN"/>
        </w:rPr>
      </w:pPr>
    </w:p>
    <w:p w14:paraId="2BDB28E9">
      <w:pPr>
        <w:pStyle w:val="5"/>
        <w:ind w:left="0" w:leftChars="0" w:firstLine="0" w:firstLineChars="0"/>
        <w:rPr>
          <w:rFonts w:hint="eastAsia" w:ascii="宋体" w:hAnsi="宋体" w:eastAsia="宋体" w:cs="宋体"/>
          <w:b w:val="0"/>
          <w:bCs w:val="0"/>
          <w:sz w:val="32"/>
          <w:szCs w:val="32"/>
          <w:lang w:val="en-US" w:eastAsia="zh-CN"/>
        </w:rPr>
      </w:pPr>
    </w:p>
    <w:p w14:paraId="5B18396F">
      <w:pPr>
        <w:pStyle w:val="5"/>
        <w:ind w:left="0" w:leftChars="0" w:firstLine="0" w:firstLineChars="0"/>
        <w:rPr>
          <w:rFonts w:hint="eastAsia" w:ascii="宋体" w:hAnsi="宋体" w:eastAsia="宋体" w:cs="宋体"/>
          <w:b w:val="0"/>
          <w:bCs w:val="0"/>
          <w:sz w:val="32"/>
          <w:szCs w:val="32"/>
          <w:lang w:val="en-US" w:eastAsia="zh-CN"/>
        </w:rPr>
      </w:pPr>
    </w:p>
    <w:p w14:paraId="6B99EB0C">
      <w:pPr>
        <w:pStyle w:val="5"/>
        <w:ind w:left="0" w:leftChars="0" w:firstLine="0" w:firstLineChars="0"/>
        <w:rPr>
          <w:rFonts w:hint="eastAsia" w:ascii="宋体" w:hAnsi="宋体" w:eastAsia="宋体" w:cs="宋体"/>
          <w:b w:val="0"/>
          <w:bCs w:val="0"/>
          <w:sz w:val="32"/>
          <w:szCs w:val="32"/>
          <w:lang w:val="en-US" w:eastAsia="zh-CN"/>
        </w:rPr>
      </w:pPr>
    </w:p>
    <w:p w14:paraId="4CF22EE4">
      <w:pPr>
        <w:pStyle w:val="5"/>
        <w:ind w:left="0" w:leftChars="0" w:firstLine="0" w:firstLineChars="0"/>
        <w:rPr>
          <w:rFonts w:hint="eastAsia" w:ascii="宋体" w:hAnsi="宋体" w:eastAsia="宋体" w:cs="宋体"/>
          <w:b w:val="0"/>
          <w:bCs w:val="0"/>
          <w:sz w:val="32"/>
          <w:szCs w:val="32"/>
          <w:lang w:val="en-US" w:eastAsia="zh-CN"/>
        </w:rPr>
      </w:pPr>
    </w:p>
    <w:p w14:paraId="4B012F88">
      <w:pPr>
        <w:pStyle w:val="5"/>
        <w:ind w:left="0" w:leftChars="0" w:firstLine="0" w:firstLineChars="0"/>
        <w:rPr>
          <w:rFonts w:hint="eastAsia" w:ascii="宋体" w:hAnsi="宋体" w:eastAsia="宋体" w:cs="宋体"/>
          <w:b w:val="0"/>
          <w:bCs w:val="0"/>
          <w:sz w:val="32"/>
          <w:szCs w:val="32"/>
          <w:lang w:val="en-US" w:eastAsia="zh-CN"/>
        </w:rPr>
      </w:pPr>
    </w:p>
    <w:p w14:paraId="10705965">
      <w:pPr>
        <w:pStyle w:val="5"/>
        <w:ind w:left="0" w:leftChars="0" w:firstLine="0" w:firstLineChars="0"/>
        <w:rPr>
          <w:rFonts w:hint="eastAsia" w:ascii="宋体" w:hAnsi="宋体" w:eastAsia="宋体" w:cs="宋体"/>
          <w:b w:val="0"/>
          <w:bCs w:val="0"/>
          <w:sz w:val="32"/>
          <w:szCs w:val="32"/>
          <w:lang w:val="en-US" w:eastAsia="zh-CN"/>
        </w:rPr>
      </w:pPr>
    </w:p>
    <w:p w14:paraId="78E2A5B2">
      <w:pPr>
        <w:pStyle w:val="5"/>
        <w:ind w:left="0" w:leftChars="0" w:firstLine="0" w:firstLineChars="0"/>
        <w:rPr>
          <w:rFonts w:hint="eastAsia" w:ascii="宋体" w:hAnsi="宋体" w:eastAsia="宋体" w:cs="宋体"/>
          <w:b w:val="0"/>
          <w:bCs w:val="0"/>
          <w:sz w:val="32"/>
          <w:szCs w:val="32"/>
          <w:lang w:val="en-US" w:eastAsia="zh-CN"/>
        </w:rPr>
      </w:pPr>
    </w:p>
    <w:p w14:paraId="7CC87AD2">
      <w:pPr>
        <w:pStyle w:val="5"/>
        <w:ind w:left="0" w:leftChars="0" w:firstLine="0" w:firstLineChars="0"/>
        <w:rPr>
          <w:rFonts w:hint="eastAsia" w:ascii="宋体" w:hAnsi="宋体" w:eastAsia="宋体" w:cs="宋体"/>
          <w:b w:val="0"/>
          <w:bCs w:val="0"/>
          <w:sz w:val="32"/>
          <w:szCs w:val="32"/>
          <w:lang w:val="en-US" w:eastAsia="zh-CN"/>
        </w:rPr>
      </w:pPr>
    </w:p>
    <w:p w14:paraId="677F0586">
      <w:pPr>
        <w:pStyle w:val="5"/>
        <w:ind w:left="0" w:leftChars="0" w:firstLine="0" w:firstLineChars="0"/>
        <w:rPr>
          <w:rFonts w:hint="eastAsia" w:ascii="宋体" w:hAnsi="宋体" w:eastAsia="宋体" w:cs="宋体"/>
          <w:b w:val="0"/>
          <w:bCs w:val="0"/>
          <w:sz w:val="32"/>
          <w:szCs w:val="32"/>
          <w:lang w:val="en-US" w:eastAsia="zh-CN"/>
        </w:rPr>
      </w:pPr>
    </w:p>
    <w:p w14:paraId="79210F93">
      <w:pPr>
        <w:pStyle w:val="5"/>
        <w:ind w:left="0" w:leftChars="0" w:firstLine="0" w:firstLineChars="0"/>
        <w:rPr>
          <w:rFonts w:hint="eastAsia" w:ascii="宋体" w:hAnsi="宋体" w:eastAsia="宋体" w:cs="宋体"/>
          <w:b w:val="0"/>
          <w:bCs w:val="0"/>
          <w:sz w:val="32"/>
          <w:szCs w:val="32"/>
          <w:lang w:val="en-US" w:eastAsia="zh-CN"/>
        </w:rPr>
      </w:pPr>
    </w:p>
    <w:p w14:paraId="16017A9D">
      <w:pPr>
        <w:pStyle w:val="5"/>
        <w:ind w:left="0" w:leftChars="0" w:firstLine="0" w:firstLineChars="0"/>
        <w:rPr>
          <w:rFonts w:hint="eastAsia" w:ascii="宋体" w:hAnsi="宋体" w:eastAsia="宋体" w:cs="宋体"/>
          <w:b w:val="0"/>
          <w:bCs w:val="0"/>
          <w:sz w:val="32"/>
          <w:szCs w:val="32"/>
          <w:lang w:val="en-US" w:eastAsia="zh-CN"/>
        </w:rPr>
      </w:pPr>
    </w:p>
    <w:p w14:paraId="6DF5267D">
      <w:pPr>
        <w:pStyle w:val="5"/>
        <w:ind w:left="0" w:leftChars="0" w:firstLine="0" w:firstLineChars="0"/>
        <w:rPr>
          <w:rFonts w:hint="eastAsia" w:ascii="宋体" w:hAnsi="宋体" w:eastAsia="宋体" w:cs="宋体"/>
          <w:b w:val="0"/>
          <w:bCs w:val="0"/>
          <w:sz w:val="32"/>
          <w:szCs w:val="32"/>
          <w:lang w:val="en-US" w:eastAsia="zh-CN"/>
        </w:rPr>
      </w:pPr>
    </w:p>
    <w:p w14:paraId="6B74C428">
      <w:pPr>
        <w:pStyle w:val="5"/>
        <w:ind w:left="0" w:leftChars="0" w:firstLine="0" w:firstLineChars="0"/>
        <w:rPr>
          <w:rFonts w:hint="eastAsia" w:ascii="宋体" w:hAnsi="宋体" w:eastAsia="宋体" w:cs="宋体"/>
          <w:b w:val="0"/>
          <w:bCs w:val="0"/>
          <w:sz w:val="32"/>
          <w:szCs w:val="32"/>
          <w:lang w:val="en-US" w:eastAsia="zh-CN"/>
        </w:rPr>
      </w:pPr>
    </w:p>
    <w:p w14:paraId="61681CFC">
      <w:pPr>
        <w:pStyle w:val="5"/>
        <w:ind w:left="0" w:leftChars="0" w:firstLine="0" w:firstLineChars="0"/>
        <w:rPr>
          <w:rFonts w:hint="eastAsia" w:ascii="宋体" w:hAnsi="宋体" w:eastAsia="宋体" w:cs="宋体"/>
          <w:b w:val="0"/>
          <w:bCs w:val="0"/>
          <w:sz w:val="32"/>
          <w:szCs w:val="32"/>
          <w:lang w:val="en-US" w:eastAsia="zh-CN"/>
        </w:rPr>
      </w:pPr>
    </w:p>
    <w:p w14:paraId="1CC2DB33">
      <w:pPr>
        <w:pStyle w:val="5"/>
        <w:ind w:left="0" w:leftChars="0" w:firstLine="0" w:firstLineChars="0"/>
        <w:rPr>
          <w:rFonts w:hint="eastAsia" w:ascii="宋体" w:hAnsi="宋体" w:eastAsia="宋体" w:cs="宋体"/>
          <w:b w:val="0"/>
          <w:bCs w:val="0"/>
          <w:sz w:val="32"/>
          <w:szCs w:val="32"/>
          <w:lang w:val="en-US" w:eastAsia="zh-CN"/>
        </w:rPr>
      </w:pPr>
    </w:p>
    <w:p w14:paraId="0D59B541">
      <w:pPr>
        <w:pStyle w:val="5"/>
        <w:ind w:left="0" w:leftChars="0" w:firstLine="0" w:firstLineChars="0"/>
        <w:rPr>
          <w:rFonts w:hint="eastAsia" w:ascii="宋体" w:hAnsi="宋体" w:eastAsia="宋体" w:cs="宋体"/>
          <w:b w:val="0"/>
          <w:bCs w:val="0"/>
          <w:sz w:val="32"/>
          <w:szCs w:val="32"/>
          <w:lang w:val="en-US" w:eastAsia="zh-CN"/>
        </w:rPr>
      </w:pPr>
    </w:p>
    <w:p w14:paraId="5B7A1413">
      <w:pPr>
        <w:pStyle w:val="5"/>
        <w:numPr>
          <w:ilvl w:val="0"/>
          <w:numId w:val="0"/>
        </w:numPr>
        <w:ind w:leftChars="0"/>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3、法定代表人授权委托书（如有授权）</w:t>
      </w:r>
    </w:p>
    <w:p w14:paraId="11069B66">
      <w:pPr>
        <w:pStyle w:val="5"/>
        <w:widowControl w:val="0"/>
        <w:numPr>
          <w:ilvl w:val="0"/>
          <w:numId w:val="0"/>
        </w:numPr>
        <w:spacing w:line="520" w:lineRule="exact"/>
        <w:jc w:val="both"/>
        <w:rPr>
          <w:rFonts w:hint="eastAsia" w:ascii="宋体" w:hAnsi="宋体" w:eastAsia="宋体" w:cs="宋体"/>
          <w:b w:val="0"/>
          <w:bCs w:val="0"/>
          <w:sz w:val="32"/>
          <w:szCs w:val="32"/>
          <w:lang w:val="en-US" w:eastAsia="zh-CN"/>
        </w:rPr>
      </w:pPr>
    </w:p>
    <w:p w14:paraId="4A6A8301">
      <w:pPr>
        <w:keepNext w:val="0"/>
        <w:keepLines w:val="0"/>
        <w:pageBreakBefore w:val="0"/>
        <w:widowControl/>
        <w:kinsoku/>
        <w:overflowPunct/>
        <w:topLinePunct w:val="0"/>
        <w:autoSpaceDE w:val="0"/>
        <w:autoSpaceDN w:val="0"/>
        <w:bidi w:val="0"/>
        <w:adjustRightInd w:val="0"/>
        <w:snapToGrid/>
        <w:spacing w:line="360" w:lineRule="auto"/>
        <w:ind w:right="0"/>
        <w:jc w:val="center"/>
        <w:rPr>
          <w:rFonts w:hint="eastAsia" w:ascii="宋体" w:hAnsi="宋体" w:eastAsia="宋体" w:cs="宋体"/>
          <w:b/>
          <w:kern w:val="0"/>
          <w:sz w:val="24"/>
          <w:szCs w:val="24"/>
        </w:rPr>
      </w:pPr>
      <w:r>
        <w:rPr>
          <w:rFonts w:hint="eastAsia" w:ascii="宋体" w:hAnsi="宋体" w:eastAsia="宋体" w:cs="宋体"/>
          <w:b/>
          <w:kern w:val="0"/>
          <w:sz w:val="24"/>
          <w:szCs w:val="24"/>
        </w:rPr>
        <w:t>法定代表人授权委托书</w:t>
      </w:r>
    </w:p>
    <w:p w14:paraId="72285CA5">
      <w:pPr>
        <w:widowControl/>
        <w:autoSpaceDE w:val="0"/>
        <w:autoSpaceDN w:val="0"/>
        <w:adjustRightInd w:val="0"/>
        <w:spacing w:line="360" w:lineRule="auto"/>
        <w:ind w:firstLine="420"/>
        <w:jc w:val="left"/>
        <w:rPr>
          <w:rFonts w:hint="eastAsia" w:ascii="宋体" w:hAnsi="宋体" w:eastAsia="宋体" w:cs="宋体"/>
          <w:kern w:val="0"/>
          <w:sz w:val="21"/>
          <w:szCs w:val="21"/>
          <w:u w:val="single"/>
          <w:lang w:val="zh-CN"/>
        </w:rPr>
      </w:pPr>
      <w:r>
        <w:rPr>
          <w:rFonts w:hint="eastAsia" w:ascii="宋体" w:hAnsi="宋体" w:eastAsia="宋体" w:cs="宋体"/>
          <w:kern w:val="0"/>
          <w:sz w:val="21"/>
          <w:szCs w:val="21"/>
          <w:lang w:val="zh-CN"/>
        </w:rPr>
        <w:t xml:space="preserve">本授权委托书声明：我 </w:t>
      </w:r>
      <w:r>
        <w:rPr>
          <w:rFonts w:hint="eastAsia" w:ascii="宋体" w:hAnsi="宋体" w:eastAsia="宋体" w:cs="宋体"/>
          <w:kern w:val="0"/>
          <w:sz w:val="21"/>
          <w:szCs w:val="21"/>
          <w:u w:val="single"/>
          <w:lang w:val="zh-CN"/>
        </w:rPr>
        <w:t xml:space="preserve"> ××× </w:t>
      </w:r>
      <w:r>
        <w:rPr>
          <w:rFonts w:hint="eastAsia" w:ascii="宋体" w:hAnsi="宋体" w:eastAsia="宋体" w:cs="宋体"/>
          <w:kern w:val="0"/>
          <w:sz w:val="21"/>
          <w:szCs w:val="21"/>
          <w:lang w:val="zh-CN"/>
        </w:rPr>
        <w:t>（姓名）系</w:t>
      </w:r>
      <w:r>
        <w:rPr>
          <w:rFonts w:hint="eastAsia" w:ascii="宋体" w:hAnsi="宋体" w:eastAsia="宋体" w:cs="宋体"/>
          <w:kern w:val="0"/>
          <w:sz w:val="21"/>
          <w:szCs w:val="21"/>
          <w:u w:val="single"/>
          <w:lang w:val="zh-CN"/>
        </w:rPr>
        <w:t xml:space="preserve">   ×××××××  </w:t>
      </w:r>
      <w:r>
        <w:rPr>
          <w:rFonts w:hint="eastAsia" w:ascii="宋体" w:hAnsi="宋体" w:eastAsia="宋体" w:cs="宋体"/>
          <w:kern w:val="0"/>
          <w:sz w:val="21"/>
          <w:szCs w:val="21"/>
          <w:lang w:val="zh-CN"/>
        </w:rPr>
        <w:t>（投标单位名称）的法定代表人，现授权委托</w:t>
      </w:r>
      <w:r>
        <w:rPr>
          <w:rFonts w:hint="eastAsia" w:ascii="宋体" w:hAnsi="宋体" w:eastAsia="宋体" w:cs="宋体"/>
          <w:kern w:val="0"/>
          <w:sz w:val="21"/>
          <w:szCs w:val="21"/>
          <w:u w:val="single"/>
          <w:lang w:val="zh-CN"/>
        </w:rPr>
        <w:t xml:space="preserve">  ×××  </w:t>
      </w:r>
      <w:r>
        <w:rPr>
          <w:rFonts w:hint="eastAsia" w:ascii="宋体" w:hAnsi="宋体" w:eastAsia="宋体" w:cs="宋体"/>
          <w:kern w:val="0"/>
          <w:sz w:val="21"/>
          <w:szCs w:val="21"/>
          <w:lang w:val="zh-CN"/>
        </w:rPr>
        <w:t>（姓名）为我公司代理人，以本公司的名义参加苏州华厦招投标代理有限公司组织实施的编号为</w:t>
      </w:r>
      <w:r>
        <w:rPr>
          <w:rFonts w:hint="eastAsia" w:ascii="宋体" w:hAnsi="宋体" w:eastAsia="宋体" w:cs="宋体"/>
          <w:kern w:val="0"/>
          <w:sz w:val="21"/>
          <w:szCs w:val="21"/>
          <w:u w:val="single"/>
          <w:lang w:val="zh-CN"/>
        </w:rPr>
        <w:t xml:space="preserve">  SZHX2026-Q-G-001  </w:t>
      </w:r>
      <w:r>
        <w:rPr>
          <w:rFonts w:hint="eastAsia" w:ascii="宋体" w:hAnsi="宋体" w:eastAsia="宋体" w:cs="宋体"/>
          <w:kern w:val="0"/>
          <w:sz w:val="21"/>
          <w:szCs w:val="21"/>
          <w:lang w:val="zh-CN"/>
        </w:rPr>
        <w:t>号</w:t>
      </w:r>
      <w:r>
        <w:rPr>
          <w:rFonts w:hint="eastAsia" w:ascii="宋体" w:hAnsi="宋体" w:eastAsia="宋体" w:cs="宋体"/>
          <w:kern w:val="0"/>
          <w:sz w:val="21"/>
          <w:szCs w:val="21"/>
          <w:lang w:val="en-US" w:eastAsia="zh-CN"/>
        </w:rPr>
        <w:t>公开招标</w:t>
      </w:r>
      <w:r>
        <w:rPr>
          <w:rFonts w:hint="eastAsia" w:ascii="宋体" w:hAnsi="宋体" w:eastAsia="宋体" w:cs="宋体"/>
          <w:kern w:val="0"/>
          <w:sz w:val="21"/>
          <w:szCs w:val="21"/>
          <w:lang w:val="zh-CN"/>
        </w:rPr>
        <w:t>采购活动。代理人在开标、评标、合同谈判过程中所签署的一切文件和处理与这有关的一切事务，我均予以承认。</w:t>
      </w:r>
    </w:p>
    <w:p w14:paraId="0C3DBC9D">
      <w:pPr>
        <w:widowControl/>
        <w:autoSpaceDE w:val="0"/>
        <w:autoSpaceDN w:val="0"/>
        <w:adjustRightInd w:val="0"/>
        <w:spacing w:line="360" w:lineRule="auto"/>
        <w:ind w:firstLine="420"/>
        <w:jc w:val="left"/>
        <w:rPr>
          <w:rFonts w:hint="eastAsia" w:ascii="宋体" w:hAnsi="宋体" w:eastAsia="宋体" w:cs="宋体"/>
          <w:kern w:val="0"/>
          <w:sz w:val="21"/>
          <w:szCs w:val="21"/>
        </w:rPr>
      </w:pPr>
      <w:r>
        <w:rPr>
          <w:rFonts w:hint="eastAsia" w:ascii="宋体" w:hAnsi="宋体" w:eastAsia="宋体" w:cs="宋体"/>
          <w:kern w:val="0"/>
          <w:sz w:val="21"/>
          <w:szCs w:val="21"/>
          <w:lang w:val="zh-CN"/>
        </w:rPr>
        <w:t>代理人在授权委托书有效期内签署的所有文件不因授权委托的撤销而失效，除非有撤销授权委托的书面通知，本授权委托书自本次</w:t>
      </w:r>
      <w:r>
        <w:rPr>
          <w:rFonts w:hint="eastAsia" w:ascii="宋体" w:hAnsi="宋体" w:eastAsia="宋体" w:cs="宋体"/>
          <w:kern w:val="0"/>
          <w:sz w:val="21"/>
          <w:szCs w:val="21"/>
          <w:lang w:val="en-US" w:eastAsia="zh-CN"/>
        </w:rPr>
        <w:t>开标</w:t>
      </w:r>
      <w:r>
        <w:rPr>
          <w:rFonts w:hint="eastAsia" w:ascii="宋体" w:hAnsi="宋体" w:eastAsia="宋体" w:cs="宋体"/>
          <w:kern w:val="0"/>
          <w:sz w:val="21"/>
          <w:szCs w:val="21"/>
          <w:lang w:val="zh-CN"/>
        </w:rPr>
        <w:t>开始至合同履行完毕止。</w:t>
      </w:r>
    </w:p>
    <w:p w14:paraId="0C3B005C">
      <w:pPr>
        <w:widowControl/>
        <w:autoSpaceDE w:val="0"/>
        <w:autoSpaceDN w:val="0"/>
        <w:adjustRightInd w:val="0"/>
        <w:spacing w:line="360" w:lineRule="auto"/>
        <w:ind w:firstLine="425"/>
        <w:jc w:val="left"/>
        <w:rPr>
          <w:rFonts w:hint="eastAsia" w:ascii="宋体" w:hAnsi="宋体" w:eastAsia="宋体" w:cs="宋体"/>
          <w:kern w:val="0"/>
          <w:sz w:val="21"/>
          <w:szCs w:val="21"/>
        </w:rPr>
      </w:pPr>
      <w:r>
        <w:rPr>
          <w:rFonts w:hint="eastAsia" w:ascii="宋体" w:hAnsi="宋体" w:eastAsia="宋体" w:cs="宋体"/>
          <w:kern w:val="0"/>
          <w:sz w:val="21"/>
          <w:szCs w:val="21"/>
          <w:lang w:val="zh-CN"/>
        </w:rPr>
        <w:t>代理人无转委托权。特此委托。</w:t>
      </w:r>
    </w:p>
    <w:p w14:paraId="3E07224D">
      <w:pPr>
        <w:widowControl/>
        <w:spacing w:line="480" w:lineRule="auto"/>
        <w:jc w:val="left"/>
        <w:rPr>
          <w:rFonts w:hint="eastAsia" w:ascii="宋体" w:hAnsi="宋体" w:eastAsia="宋体" w:cs="宋体"/>
          <w:kern w:val="0"/>
          <w:sz w:val="21"/>
          <w:szCs w:val="21"/>
        </w:rPr>
      </w:pPr>
    </w:p>
    <w:p w14:paraId="38E07D4C">
      <w:pPr>
        <w:widowControl/>
        <w:spacing w:line="480" w:lineRule="auto"/>
        <w:jc w:val="left"/>
        <w:rPr>
          <w:rFonts w:hint="eastAsia" w:ascii="宋体" w:hAnsi="宋体" w:eastAsia="宋体" w:cs="宋体"/>
          <w:kern w:val="0"/>
          <w:sz w:val="21"/>
          <w:szCs w:val="21"/>
        </w:rPr>
      </w:pPr>
      <w:r>
        <w:rPr>
          <w:rFonts w:hint="eastAsia" w:ascii="宋体" w:hAnsi="宋体" w:eastAsia="宋体" w:cs="宋体"/>
          <w:kern w:val="0"/>
          <w:sz w:val="21"/>
          <w:szCs w:val="21"/>
        </w:rPr>
        <w:t>授权委托人（</w:t>
      </w:r>
      <w:r>
        <w:rPr>
          <w:rFonts w:hint="eastAsia" w:ascii="宋体" w:hAnsi="宋体" w:eastAsia="宋体" w:cs="宋体"/>
          <w:bCs/>
          <w:kern w:val="0"/>
          <w:sz w:val="21"/>
          <w:szCs w:val="21"/>
        </w:rPr>
        <w:t>签字或签章）</w:t>
      </w:r>
      <w:r>
        <w:rPr>
          <w:rFonts w:hint="eastAsia" w:ascii="宋体" w:hAnsi="宋体" w:eastAsia="宋体" w:cs="宋体"/>
          <w:kern w:val="0"/>
          <w:sz w:val="21"/>
          <w:szCs w:val="21"/>
        </w:rPr>
        <w:t>：                法定代表人（</w:t>
      </w:r>
      <w:r>
        <w:rPr>
          <w:rFonts w:hint="eastAsia" w:ascii="宋体" w:hAnsi="宋体" w:eastAsia="宋体" w:cs="宋体"/>
          <w:bCs/>
          <w:kern w:val="0"/>
          <w:sz w:val="21"/>
          <w:szCs w:val="21"/>
        </w:rPr>
        <w:t>签字或签章）</w:t>
      </w:r>
      <w:r>
        <w:rPr>
          <w:rFonts w:hint="eastAsia" w:ascii="宋体" w:hAnsi="宋体" w:eastAsia="宋体" w:cs="宋体"/>
          <w:kern w:val="0"/>
          <w:sz w:val="21"/>
          <w:szCs w:val="21"/>
        </w:rPr>
        <w:t>：</w:t>
      </w:r>
    </w:p>
    <w:p w14:paraId="4F58348C">
      <w:pPr>
        <w:widowControl/>
        <w:spacing w:line="480" w:lineRule="auto"/>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职务：                 </w:t>
      </w:r>
    </w:p>
    <w:p w14:paraId="60F8BDB9">
      <w:pPr>
        <w:widowControl/>
        <w:spacing w:line="480" w:lineRule="auto"/>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联系电话：                                 </w:t>
      </w:r>
      <w:r>
        <w:rPr>
          <w:rFonts w:hint="eastAsia" w:ascii="宋体" w:hAnsi="宋体" w:eastAsia="宋体" w:cs="宋体"/>
          <w:kern w:val="0"/>
          <w:sz w:val="21"/>
          <w:szCs w:val="21"/>
          <w:lang w:eastAsia="zh-CN"/>
        </w:rPr>
        <w:t>投标单位</w:t>
      </w:r>
      <w:r>
        <w:rPr>
          <w:rFonts w:hint="eastAsia" w:ascii="宋体" w:hAnsi="宋体" w:eastAsia="宋体" w:cs="宋体"/>
          <w:kern w:val="0"/>
          <w:sz w:val="21"/>
          <w:szCs w:val="21"/>
        </w:rPr>
        <w:t>：（公章）</w:t>
      </w:r>
    </w:p>
    <w:p w14:paraId="7FADF152">
      <w:pPr>
        <w:pStyle w:val="5"/>
        <w:widowControl w:val="0"/>
        <w:numPr>
          <w:ilvl w:val="0"/>
          <w:numId w:val="0"/>
        </w:numPr>
        <w:spacing w:line="520" w:lineRule="exact"/>
        <w:jc w:val="both"/>
        <w:rPr>
          <w:rFonts w:hint="eastAsia" w:ascii="宋体" w:hAnsi="宋体" w:eastAsia="宋体" w:cs="宋体"/>
          <w:b w:val="0"/>
          <w:bCs w:val="0"/>
          <w:sz w:val="32"/>
          <w:szCs w:val="32"/>
          <w:lang w:val="en-US" w:eastAsia="zh-CN"/>
        </w:rPr>
      </w:pPr>
    </w:p>
    <w:p w14:paraId="41892007">
      <w:pPr>
        <w:pStyle w:val="5"/>
        <w:widowControl w:val="0"/>
        <w:numPr>
          <w:ilvl w:val="0"/>
          <w:numId w:val="0"/>
        </w:numPr>
        <w:spacing w:line="520" w:lineRule="exact"/>
        <w:jc w:val="both"/>
        <w:rPr>
          <w:rFonts w:hint="eastAsia" w:ascii="宋体" w:hAnsi="宋体" w:eastAsia="宋体" w:cs="宋体"/>
          <w:b w:val="0"/>
          <w:bCs w:val="0"/>
          <w:sz w:val="32"/>
          <w:szCs w:val="32"/>
          <w:lang w:val="en-US" w:eastAsia="zh-CN"/>
        </w:rPr>
      </w:pPr>
    </w:p>
    <w:p w14:paraId="2BD8AB66">
      <w:pPr>
        <w:pStyle w:val="5"/>
        <w:widowControl w:val="0"/>
        <w:numPr>
          <w:ilvl w:val="0"/>
          <w:numId w:val="0"/>
        </w:numPr>
        <w:spacing w:line="520" w:lineRule="exact"/>
        <w:jc w:val="both"/>
        <w:rPr>
          <w:rFonts w:hint="eastAsia" w:ascii="宋体" w:hAnsi="宋体" w:eastAsia="宋体" w:cs="宋体"/>
          <w:b w:val="0"/>
          <w:bCs w:val="0"/>
          <w:sz w:val="32"/>
          <w:szCs w:val="32"/>
          <w:lang w:val="en-US" w:eastAsia="zh-CN"/>
        </w:rPr>
      </w:pPr>
    </w:p>
    <w:p w14:paraId="44BEB00C">
      <w:pPr>
        <w:pStyle w:val="5"/>
        <w:widowControl w:val="0"/>
        <w:numPr>
          <w:ilvl w:val="0"/>
          <w:numId w:val="0"/>
        </w:numPr>
        <w:spacing w:line="520" w:lineRule="exact"/>
        <w:jc w:val="both"/>
        <w:rPr>
          <w:rFonts w:hint="eastAsia" w:ascii="宋体" w:hAnsi="宋体" w:eastAsia="宋体" w:cs="宋体"/>
          <w:b w:val="0"/>
          <w:bCs w:val="0"/>
          <w:sz w:val="32"/>
          <w:szCs w:val="32"/>
          <w:lang w:val="en-US" w:eastAsia="zh-CN"/>
        </w:rPr>
      </w:pPr>
    </w:p>
    <w:p w14:paraId="45A7F4B5">
      <w:pPr>
        <w:pStyle w:val="5"/>
        <w:widowControl w:val="0"/>
        <w:numPr>
          <w:ilvl w:val="0"/>
          <w:numId w:val="0"/>
        </w:numPr>
        <w:spacing w:line="520" w:lineRule="exact"/>
        <w:jc w:val="both"/>
        <w:rPr>
          <w:rFonts w:hint="eastAsia" w:ascii="宋体" w:hAnsi="宋体" w:eastAsia="宋体" w:cs="宋体"/>
          <w:b w:val="0"/>
          <w:bCs w:val="0"/>
          <w:sz w:val="32"/>
          <w:szCs w:val="32"/>
          <w:lang w:val="en-US" w:eastAsia="zh-CN"/>
        </w:rPr>
      </w:pPr>
    </w:p>
    <w:p w14:paraId="2470D231">
      <w:pPr>
        <w:pStyle w:val="5"/>
        <w:widowControl w:val="0"/>
        <w:numPr>
          <w:ilvl w:val="0"/>
          <w:numId w:val="0"/>
        </w:numPr>
        <w:spacing w:line="520" w:lineRule="exact"/>
        <w:jc w:val="both"/>
        <w:rPr>
          <w:rFonts w:hint="eastAsia" w:ascii="宋体" w:hAnsi="宋体" w:eastAsia="宋体" w:cs="宋体"/>
          <w:b w:val="0"/>
          <w:bCs w:val="0"/>
          <w:sz w:val="32"/>
          <w:szCs w:val="32"/>
          <w:lang w:val="en-US" w:eastAsia="zh-CN"/>
        </w:rPr>
      </w:pPr>
    </w:p>
    <w:p w14:paraId="04283E08">
      <w:pPr>
        <w:pStyle w:val="5"/>
        <w:widowControl w:val="0"/>
        <w:numPr>
          <w:ilvl w:val="0"/>
          <w:numId w:val="0"/>
        </w:numPr>
        <w:spacing w:line="520" w:lineRule="exact"/>
        <w:jc w:val="both"/>
        <w:rPr>
          <w:rFonts w:hint="eastAsia" w:ascii="宋体" w:hAnsi="宋体" w:eastAsia="宋体" w:cs="宋体"/>
          <w:b w:val="0"/>
          <w:bCs w:val="0"/>
          <w:sz w:val="32"/>
          <w:szCs w:val="32"/>
          <w:lang w:val="en-US" w:eastAsia="zh-CN"/>
        </w:rPr>
      </w:pPr>
    </w:p>
    <w:p w14:paraId="6354A497">
      <w:pPr>
        <w:pStyle w:val="5"/>
        <w:widowControl w:val="0"/>
        <w:numPr>
          <w:ilvl w:val="0"/>
          <w:numId w:val="0"/>
        </w:numPr>
        <w:spacing w:line="520" w:lineRule="exact"/>
        <w:jc w:val="both"/>
        <w:rPr>
          <w:rFonts w:hint="eastAsia" w:ascii="宋体" w:hAnsi="宋体" w:eastAsia="宋体" w:cs="宋体"/>
          <w:b w:val="0"/>
          <w:bCs w:val="0"/>
          <w:sz w:val="32"/>
          <w:szCs w:val="32"/>
          <w:lang w:val="en-US" w:eastAsia="zh-CN"/>
        </w:rPr>
      </w:pPr>
    </w:p>
    <w:p w14:paraId="30811184">
      <w:pPr>
        <w:pStyle w:val="5"/>
        <w:widowControl w:val="0"/>
        <w:numPr>
          <w:ilvl w:val="0"/>
          <w:numId w:val="0"/>
        </w:numPr>
        <w:spacing w:line="520" w:lineRule="exact"/>
        <w:jc w:val="both"/>
        <w:rPr>
          <w:rFonts w:hint="eastAsia" w:ascii="宋体" w:hAnsi="宋体" w:eastAsia="宋体" w:cs="宋体"/>
          <w:b w:val="0"/>
          <w:bCs w:val="0"/>
          <w:sz w:val="32"/>
          <w:szCs w:val="32"/>
          <w:lang w:val="en-US" w:eastAsia="zh-CN"/>
        </w:rPr>
      </w:pPr>
    </w:p>
    <w:p w14:paraId="34E194E3">
      <w:pPr>
        <w:pStyle w:val="5"/>
        <w:widowControl w:val="0"/>
        <w:numPr>
          <w:ilvl w:val="0"/>
          <w:numId w:val="0"/>
        </w:numPr>
        <w:spacing w:line="520" w:lineRule="exact"/>
        <w:jc w:val="both"/>
        <w:rPr>
          <w:rFonts w:hint="eastAsia" w:ascii="宋体" w:hAnsi="宋体" w:eastAsia="宋体" w:cs="宋体"/>
          <w:b w:val="0"/>
          <w:bCs w:val="0"/>
          <w:sz w:val="32"/>
          <w:szCs w:val="32"/>
          <w:lang w:val="en-US" w:eastAsia="zh-CN"/>
        </w:rPr>
      </w:pPr>
    </w:p>
    <w:p w14:paraId="53C7C882">
      <w:pPr>
        <w:pStyle w:val="5"/>
        <w:widowControl w:val="0"/>
        <w:numPr>
          <w:ilvl w:val="0"/>
          <w:numId w:val="0"/>
        </w:numPr>
        <w:spacing w:line="520" w:lineRule="exact"/>
        <w:jc w:val="both"/>
        <w:rPr>
          <w:rFonts w:hint="eastAsia" w:ascii="宋体" w:hAnsi="宋体" w:eastAsia="宋体" w:cs="宋体"/>
          <w:b w:val="0"/>
          <w:bCs w:val="0"/>
          <w:sz w:val="32"/>
          <w:szCs w:val="32"/>
          <w:lang w:val="en-US" w:eastAsia="zh-CN"/>
        </w:rPr>
      </w:pPr>
    </w:p>
    <w:p w14:paraId="13B01074">
      <w:pPr>
        <w:pStyle w:val="5"/>
        <w:widowControl w:val="0"/>
        <w:numPr>
          <w:ilvl w:val="0"/>
          <w:numId w:val="0"/>
        </w:numPr>
        <w:spacing w:line="520" w:lineRule="exact"/>
        <w:jc w:val="both"/>
        <w:rPr>
          <w:rFonts w:hint="eastAsia" w:ascii="宋体" w:hAnsi="宋体" w:eastAsia="宋体" w:cs="宋体"/>
          <w:b w:val="0"/>
          <w:bCs w:val="0"/>
          <w:sz w:val="32"/>
          <w:szCs w:val="32"/>
          <w:lang w:val="en-US" w:eastAsia="zh-CN"/>
        </w:rPr>
        <w:sectPr>
          <w:pgSz w:w="11906" w:h="16838"/>
          <w:pgMar w:top="1440" w:right="1800" w:bottom="1440" w:left="1800" w:header="851" w:footer="992" w:gutter="0"/>
          <w:cols w:space="425" w:num="1"/>
          <w:docGrid w:type="lines" w:linePitch="312" w:charSpace="0"/>
        </w:sectPr>
      </w:pPr>
      <w:r>
        <w:rPr>
          <w:rFonts w:hint="eastAsia" w:ascii="宋体" w:hAnsi="宋体" w:eastAsia="宋体" w:cs="宋体"/>
          <w:b w:val="0"/>
          <w:bCs w:val="0"/>
          <w:sz w:val="32"/>
          <w:szCs w:val="32"/>
          <w:lang w:val="en-US" w:eastAsia="zh-CN"/>
        </w:rPr>
        <w:t>4、投标单位代理人身份证复印件（如有授权）</w:t>
      </w:r>
    </w:p>
    <w:p w14:paraId="3C9F7B19">
      <w:pPr>
        <w:pStyle w:val="5"/>
        <w:ind w:left="0" w:leftChars="0" w:firstLine="0" w:firstLineChars="0"/>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5、投标响应函</w:t>
      </w:r>
    </w:p>
    <w:p w14:paraId="34242C16">
      <w:pPr>
        <w:pStyle w:val="5"/>
        <w:ind w:left="0" w:leftChars="0" w:firstLine="0" w:firstLineChars="0"/>
        <w:rPr>
          <w:rFonts w:hint="eastAsia" w:ascii="宋体" w:hAnsi="宋体" w:eastAsia="宋体" w:cs="宋体"/>
          <w:b w:val="0"/>
          <w:bCs w:val="0"/>
          <w:sz w:val="32"/>
          <w:szCs w:val="32"/>
          <w:lang w:val="en-US" w:eastAsia="zh-CN"/>
        </w:rPr>
      </w:pPr>
    </w:p>
    <w:p w14:paraId="4285310F">
      <w:pPr>
        <w:keepNext w:val="0"/>
        <w:keepLines w:val="0"/>
        <w:pageBreakBefore w:val="0"/>
        <w:widowControl/>
        <w:kinsoku/>
        <w:overflowPunct/>
        <w:topLinePunct w:val="0"/>
        <w:autoSpaceDE w:val="0"/>
        <w:autoSpaceDN w:val="0"/>
        <w:bidi w:val="0"/>
        <w:adjustRightInd w:val="0"/>
        <w:snapToGrid/>
        <w:spacing w:line="360" w:lineRule="auto"/>
        <w:ind w:right="0"/>
        <w:jc w:val="center"/>
        <w:rPr>
          <w:rFonts w:hint="eastAsia" w:ascii="宋体" w:hAnsi="宋体" w:eastAsia="宋体" w:cs="宋体"/>
          <w:b/>
          <w:kern w:val="0"/>
          <w:sz w:val="24"/>
          <w:szCs w:val="24"/>
        </w:rPr>
      </w:pPr>
      <w:r>
        <w:rPr>
          <w:rFonts w:hint="eastAsia" w:ascii="宋体" w:hAnsi="宋体" w:eastAsia="宋体" w:cs="宋体"/>
          <w:b/>
          <w:kern w:val="0"/>
          <w:sz w:val="24"/>
          <w:szCs w:val="24"/>
          <w:lang w:val="en-US" w:eastAsia="zh-CN"/>
        </w:rPr>
        <w:t>投标</w:t>
      </w:r>
      <w:r>
        <w:rPr>
          <w:rFonts w:hint="eastAsia" w:ascii="宋体" w:hAnsi="宋体" w:eastAsia="宋体" w:cs="宋体"/>
          <w:b/>
          <w:kern w:val="0"/>
          <w:sz w:val="24"/>
          <w:szCs w:val="24"/>
          <w:lang w:val="zh-CN"/>
        </w:rPr>
        <w:t>响应函</w:t>
      </w:r>
    </w:p>
    <w:p w14:paraId="04DF4282">
      <w:pPr>
        <w:keepNext w:val="0"/>
        <w:keepLines w:val="0"/>
        <w:pageBreakBefore w:val="0"/>
        <w:widowControl/>
        <w:kinsoku/>
        <w:wordWrap/>
        <w:overflowPunct/>
        <w:topLinePunct w:val="0"/>
        <w:autoSpaceDE w:val="0"/>
        <w:autoSpaceDN w:val="0"/>
        <w:bidi w:val="0"/>
        <w:adjustRightInd w:val="0"/>
        <w:snapToGrid/>
        <w:spacing w:line="400" w:lineRule="exact"/>
        <w:ind w:right="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lang w:val="zh-CN"/>
        </w:rPr>
        <w:t xml:space="preserve">苏州华厦招投标代理有限公司 </w:t>
      </w:r>
      <w:r>
        <w:rPr>
          <w:rFonts w:hint="eastAsia" w:ascii="宋体" w:hAnsi="宋体" w:eastAsia="宋体" w:cs="宋体"/>
          <w:color w:val="auto"/>
          <w:kern w:val="0"/>
          <w:sz w:val="24"/>
          <w:szCs w:val="24"/>
          <w:highlight w:val="none"/>
          <w:lang w:val="zh-CN"/>
        </w:rPr>
        <w:t>：</w:t>
      </w:r>
    </w:p>
    <w:p w14:paraId="5EA4B170">
      <w:pPr>
        <w:keepNext w:val="0"/>
        <w:keepLines w:val="0"/>
        <w:pageBreakBefore w:val="0"/>
        <w:widowControl/>
        <w:kinsoku/>
        <w:wordWrap/>
        <w:overflowPunct/>
        <w:topLinePunct w:val="0"/>
        <w:autoSpaceDE w:val="0"/>
        <w:autoSpaceDN w:val="0"/>
        <w:bidi w:val="0"/>
        <w:adjustRightInd w:val="0"/>
        <w:snapToGrid/>
        <w:spacing w:line="400" w:lineRule="exact"/>
        <w:ind w:right="0" w:firstLine="480" w:firstLineChars="200"/>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 xml:space="preserve">我方收到贵公司 </w:t>
      </w:r>
      <w:r>
        <w:rPr>
          <w:rFonts w:hint="eastAsia" w:ascii="宋体" w:hAnsi="宋体" w:eastAsia="宋体" w:cs="宋体"/>
          <w:color w:val="auto"/>
          <w:kern w:val="0"/>
          <w:sz w:val="24"/>
          <w:szCs w:val="24"/>
          <w:highlight w:val="none"/>
          <w:u w:val="single"/>
          <w:lang w:val="zh-CN"/>
        </w:rPr>
        <w:t xml:space="preserve">  SZHX2026-Q-G-001 </w:t>
      </w:r>
      <w:r>
        <w:rPr>
          <w:rFonts w:hint="eastAsia" w:ascii="宋体" w:hAnsi="宋体" w:eastAsia="宋体" w:cs="宋体"/>
          <w:color w:val="auto"/>
          <w:kern w:val="0"/>
          <w:sz w:val="24"/>
          <w:szCs w:val="24"/>
          <w:highlight w:val="none"/>
          <w:lang w:val="zh-CN"/>
        </w:rPr>
        <w:t>号</w:t>
      </w:r>
      <w:r>
        <w:rPr>
          <w:rFonts w:hint="eastAsia" w:ascii="宋体" w:hAnsi="宋体" w:eastAsia="宋体" w:cs="宋体"/>
          <w:color w:val="auto"/>
          <w:kern w:val="0"/>
          <w:sz w:val="24"/>
          <w:szCs w:val="24"/>
          <w:highlight w:val="none"/>
          <w:lang w:val="en-US" w:eastAsia="zh-CN"/>
        </w:rPr>
        <w:t>招标</w:t>
      </w:r>
      <w:r>
        <w:rPr>
          <w:rFonts w:hint="eastAsia" w:ascii="宋体" w:hAnsi="宋体" w:eastAsia="宋体" w:cs="宋体"/>
          <w:color w:val="auto"/>
          <w:kern w:val="0"/>
          <w:sz w:val="24"/>
          <w:szCs w:val="24"/>
          <w:highlight w:val="none"/>
          <w:lang w:val="zh-CN"/>
        </w:rPr>
        <w:t>文件，经仔细阅读和研究，我方决定参加</w:t>
      </w:r>
      <w:r>
        <w:rPr>
          <w:rFonts w:hint="eastAsia" w:ascii="宋体" w:hAnsi="宋体" w:eastAsia="宋体" w:cs="宋体"/>
          <w:color w:val="auto"/>
          <w:kern w:val="0"/>
          <w:sz w:val="24"/>
          <w:szCs w:val="24"/>
          <w:highlight w:val="none"/>
          <w:lang w:val="en-US" w:eastAsia="zh-CN"/>
        </w:rPr>
        <w:t>投标</w:t>
      </w:r>
      <w:r>
        <w:rPr>
          <w:rFonts w:hint="eastAsia" w:ascii="宋体" w:hAnsi="宋体" w:eastAsia="宋体" w:cs="宋体"/>
          <w:color w:val="auto"/>
          <w:kern w:val="0"/>
          <w:sz w:val="24"/>
          <w:szCs w:val="24"/>
          <w:highlight w:val="none"/>
          <w:lang w:val="zh-CN"/>
        </w:rPr>
        <w:t>。并向贵公司承诺：</w:t>
      </w:r>
    </w:p>
    <w:p w14:paraId="56DE2D4D">
      <w:pPr>
        <w:keepNext w:val="0"/>
        <w:keepLines w:val="0"/>
        <w:pageBreakBefore w:val="0"/>
        <w:widowControl/>
        <w:kinsoku/>
        <w:wordWrap/>
        <w:overflowPunct/>
        <w:topLinePunct w:val="0"/>
        <w:bidi w:val="0"/>
        <w:snapToGrid/>
        <w:spacing w:line="400" w:lineRule="exact"/>
        <w:ind w:right="0" w:firstLine="470" w:firstLineChars="196"/>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2"/>
          <w:sz w:val="24"/>
          <w:szCs w:val="24"/>
          <w:highlight w:val="none"/>
          <w:lang w:val="zh-CN"/>
        </w:rPr>
        <w:t>1、我方愿意按照招标文件的一切要求，提供本项目的所有内容，我方的</w:t>
      </w:r>
      <w:r>
        <w:rPr>
          <w:rFonts w:hint="eastAsia" w:ascii="宋体" w:hAnsi="宋体" w:eastAsia="宋体" w:cs="宋体"/>
          <w:color w:val="auto"/>
          <w:kern w:val="2"/>
          <w:sz w:val="24"/>
          <w:szCs w:val="24"/>
          <w:highlight w:val="none"/>
        </w:rPr>
        <w:t>报价包括采购文件中要求的全部物品、运输、人工、机械、保险、劳保、培训、各种税费以及一切费用。</w:t>
      </w:r>
    </w:p>
    <w:p w14:paraId="573B630D">
      <w:pPr>
        <w:keepNext w:val="0"/>
        <w:keepLines w:val="0"/>
        <w:pageBreakBefore w:val="0"/>
        <w:widowControl/>
        <w:kinsoku/>
        <w:wordWrap/>
        <w:overflowPunct/>
        <w:topLinePunct w:val="0"/>
        <w:autoSpaceDE w:val="0"/>
        <w:autoSpaceDN w:val="0"/>
        <w:bidi w:val="0"/>
        <w:adjustRightInd w:val="0"/>
        <w:snapToGrid/>
        <w:spacing w:line="400" w:lineRule="exact"/>
        <w:ind w:right="0" w:firstLine="480" w:firstLineChars="200"/>
        <w:jc w:val="left"/>
        <w:textAlignment w:val="auto"/>
        <w:rPr>
          <w:rFonts w:hint="eastAsia" w:ascii="宋体" w:hAnsi="宋体" w:eastAsia="宋体" w:cs="宋体"/>
          <w:color w:val="auto"/>
          <w:kern w:val="2"/>
          <w:sz w:val="24"/>
          <w:szCs w:val="24"/>
          <w:highlight w:val="none"/>
          <w:lang w:val="zh-CN"/>
        </w:rPr>
      </w:pPr>
      <w:r>
        <w:rPr>
          <w:rFonts w:hint="eastAsia" w:ascii="宋体" w:hAnsi="宋体" w:eastAsia="宋体" w:cs="宋体"/>
          <w:color w:val="auto"/>
          <w:kern w:val="2"/>
          <w:sz w:val="24"/>
          <w:szCs w:val="24"/>
          <w:highlight w:val="none"/>
          <w:lang w:val="zh-CN"/>
        </w:rPr>
        <w:t>2、如果我方的</w:t>
      </w:r>
      <w:r>
        <w:rPr>
          <w:rFonts w:hint="eastAsia" w:ascii="宋体" w:hAnsi="宋体" w:eastAsia="宋体" w:cs="宋体"/>
          <w:color w:val="auto"/>
          <w:kern w:val="2"/>
          <w:sz w:val="24"/>
          <w:szCs w:val="24"/>
          <w:highlight w:val="none"/>
          <w:lang w:val="en-US" w:eastAsia="zh-CN"/>
        </w:rPr>
        <w:t>投标</w:t>
      </w:r>
      <w:r>
        <w:rPr>
          <w:rFonts w:hint="eastAsia" w:ascii="宋体" w:hAnsi="宋体" w:eastAsia="宋体" w:cs="宋体"/>
          <w:color w:val="auto"/>
          <w:kern w:val="2"/>
          <w:sz w:val="24"/>
          <w:szCs w:val="24"/>
          <w:highlight w:val="none"/>
          <w:lang w:val="zh-CN"/>
        </w:rPr>
        <w:t>被接受，我方将严格履行招标文件中规定的每一项要求，严格履行合同的责任和义务，保证按期、按质履行合同，完成合同内容所规定的全部工作。</w:t>
      </w:r>
    </w:p>
    <w:p w14:paraId="52FDBBA7">
      <w:pPr>
        <w:pStyle w:val="10"/>
        <w:keepNext w:val="0"/>
        <w:keepLines w:val="0"/>
        <w:pageBreakBefore w:val="0"/>
        <w:kinsoku/>
        <w:wordWrap/>
        <w:overflowPunct/>
        <w:topLinePunct w:val="0"/>
        <w:bidi w:val="0"/>
        <w:snapToGrid/>
        <w:spacing w:line="400" w:lineRule="exact"/>
        <w:ind w:righ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3、我方同意按</w:t>
      </w:r>
      <w:r>
        <w:rPr>
          <w:rFonts w:hint="eastAsia" w:hAnsi="宋体" w:eastAsia="宋体" w:cs="宋体"/>
          <w:color w:val="auto"/>
          <w:sz w:val="24"/>
          <w:szCs w:val="24"/>
          <w:highlight w:val="none"/>
          <w:lang w:val="zh-CN"/>
        </w:rPr>
        <w:t>招标文件</w:t>
      </w:r>
      <w:r>
        <w:rPr>
          <w:rFonts w:hint="eastAsia" w:ascii="宋体" w:hAnsi="宋体" w:eastAsia="宋体" w:cs="宋体"/>
          <w:color w:val="auto"/>
          <w:sz w:val="24"/>
          <w:szCs w:val="24"/>
          <w:highlight w:val="none"/>
          <w:lang w:val="zh-CN"/>
        </w:rPr>
        <w:t>中的规定，我方的</w:t>
      </w:r>
      <w:r>
        <w:rPr>
          <w:rFonts w:hint="eastAsia" w:hAnsi="宋体" w:eastAsia="宋体" w:cs="宋体"/>
          <w:color w:val="auto"/>
          <w:sz w:val="24"/>
          <w:szCs w:val="24"/>
          <w:highlight w:val="none"/>
          <w:lang w:val="zh-CN"/>
        </w:rPr>
        <w:t>投标文件</w:t>
      </w:r>
      <w:r>
        <w:rPr>
          <w:rFonts w:hint="eastAsia" w:ascii="宋体" w:hAnsi="宋体" w:eastAsia="宋体" w:cs="宋体"/>
          <w:color w:val="auto"/>
          <w:sz w:val="24"/>
          <w:szCs w:val="24"/>
          <w:highlight w:val="none"/>
          <w:lang w:val="zh-CN"/>
        </w:rPr>
        <w:t>的有效期限为</w:t>
      </w:r>
      <w:r>
        <w:rPr>
          <w:rFonts w:hint="eastAsia" w:hAnsi="宋体" w:eastAsia="宋体" w:cs="宋体"/>
          <w:color w:val="auto"/>
          <w:sz w:val="24"/>
          <w:szCs w:val="24"/>
          <w:highlight w:val="none"/>
          <w:lang w:val="en-US" w:eastAsia="zh-CN"/>
        </w:rPr>
        <w:t>开标</w:t>
      </w:r>
      <w:r>
        <w:rPr>
          <w:rFonts w:hint="eastAsia" w:ascii="宋体" w:hAnsi="宋体" w:eastAsia="宋体" w:cs="宋体"/>
          <w:color w:val="auto"/>
          <w:sz w:val="24"/>
          <w:szCs w:val="24"/>
          <w:highlight w:val="none"/>
          <w:lang w:val="zh-CN"/>
        </w:rPr>
        <w:t>开始后</w:t>
      </w:r>
      <w:r>
        <w:rPr>
          <w:rFonts w:hint="eastAsia" w:ascii="宋体" w:hAnsi="宋体" w:eastAsia="宋体" w:cs="宋体"/>
          <w:color w:val="auto"/>
          <w:sz w:val="24"/>
          <w:szCs w:val="24"/>
          <w:highlight w:val="none"/>
        </w:rPr>
        <w:t>60</w:t>
      </w:r>
      <w:r>
        <w:rPr>
          <w:rFonts w:hint="eastAsia" w:ascii="宋体" w:hAnsi="宋体" w:eastAsia="宋体" w:cs="宋体"/>
          <w:color w:val="auto"/>
          <w:sz w:val="24"/>
          <w:szCs w:val="24"/>
          <w:highlight w:val="none"/>
          <w:lang w:val="zh-CN"/>
        </w:rPr>
        <w:t>天。</w:t>
      </w:r>
    </w:p>
    <w:p w14:paraId="54F6DF68">
      <w:pPr>
        <w:pStyle w:val="10"/>
        <w:keepNext w:val="0"/>
        <w:keepLines w:val="0"/>
        <w:pageBreakBefore w:val="0"/>
        <w:kinsoku/>
        <w:wordWrap/>
        <w:overflowPunct/>
        <w:topLinePunct w:val="0"/>
        <w:bidi w:val="0"/>
        <w:snapToGrid/>
        <w:spacing w:line="400" w:lineRule="exact"/>
        <w:ind w:righ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4、我方愿意提供贵方在</w:t>
      </w:r>
      <w:r>
        <w:rPr>
          <w:rFonts w:hint="eastAsia" w:hAnsi="宋体" w:eastAsia="宋体" w:cs="宋体"/>
          <w:color w:val="auto"/>
          <w:sz w:val="24"/>
          <w:szCs w:val="24"/>
          <w:highlight w:val="none"/>
          <w:lang w:val="zh-CN"/>
        </w:rPr>
        <w:t>招标文件</w:t>
      </w:r>
      <w:r>
        <w:rPr>
          <w:rFonts w:hint="eastAsia" w:ascii="宋体" w:hAnsi="宋体" w:eastAsia="宋体" w:cs="宋体"/>
          <w:color w:val="auto"/>
          <w:sz w:val="24"/>
          <w:szCs w:val="24"/>
          <w:highlight w:val="none"/>
          <w:lang w:val="zh-CN"/>
        </w:rPr>
        <w:t>中要求的所有资料。也同意向贵方提供贵方可能另外要求的与我方谈判有关的任何证据或资料。并保证所提供的资料全部是真实的、有效的，若有虚假，我方愿承担一切责任。</w:t>
      </w:r>
    </w:p>
    <w:p w14:paraId="36CBD653">
      <w:pPr>
        <w:pStyle w:val="10"/>
        <w:keepNext w:val="0"/>
        <w:keepLines w:val="0"/>
        <w:pageBreakBefore w:val="0"/>
        <w:kinsoku/>
        <w:wordWrap/>
        <w:overflowPunct/>
        <w:topLinePunct w:val="0"/>
        <w:bidi w:val="0"/>
        <w:snapToGrid/>
        <w:spacing w:line="400" w:lineRule="exact"/>
        <w:ind w:righ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5、我方认为贵方有权决定</w:t>
      </w:r>
      <w:r>
        <w:rPr>
          <w:rFonts w:hint="eastAsia" w:hAnsi="宋体" w:eastAsia="宋体" w:cs="宋体"/>
          <w:color w:val="auto"/>
          <w:sz w:val="24"/>
          <w:szCs w:val="24"/>
          <w:highlight w:val="none"/>
          <w:lang w:val="zh-CN"/>
        </w:rPr>
        <w:t>中标</w:t>
      </w:r>
      <w:r>
        <w:rPr>
          <w:rFonts w:hint="eastAsia" w:ascii="宋体" w:hAnsi="宋体" w:eastAsia="宋体" w:cs="宋体"/>
          <w:color w:val="auto"/>
          <w:sz w:val="24"/>
          <w:szCs w:val="24"/>
          <w:highlight w:val="none"/>
          <w:lang w:val="zh-CN"/>
        </w:rPr>
        <w:t>者，还认为贵方有权接受或拒绝所有的供应商</w:t>
      </w:r>
      <w:r>
        <w:rPr>
          <w:rFonts w:hint="eastAsia" w:hAnsi="宋体" w:eastAsia="宋体" w:cs="宋体"/>
          <w:color w:val="auto"/>
          <w:sz w:val="24"/>
          <w:szCs w:val="24"/>
          <w:highlight w:val="none"/>
          <w:lang w:val="zh-CN"/>
        </w:rPr>
        <w:t>中标</w:t>
      </w:r>
      <w:r>
        <w:rPr>
          <w:rFonts w:hint="eastAsia" w:ascii="宋体" w:hAnsi="宋体" w:eastAsia="宋体" w:cs="宋体"/>
          <w:color w:val="auto"/>
          <w:sz w:val="24"/>
          <w:szCs w:val="24"/>
          <w:highlight w:val="none"/>
          <w:lang w:val="zh-CN"/>
        </w:rPr>
        <w:t>。</w:t>
      </w:r>
    </w:p>
    <w:p w14:paraId="75BD8542">
      <w:pPr>
        <w:pStyle w:val="10"/>
        <w:keepNext w:val="0"/>
        <w:keepLines w:val="0"/>
        <w:pageBreakBefore w:val="0"/>
        <w:kinsoku/>
        <w:wordWrap/>
        <w:overflowPunct/>
        <w:topLinePunct w:val="0"/>
        <w:bidi w:val="0"/>
        <w:snapToGrid/>
        <w:spacing w:line="400" w:lineRule="exact"/>
        <w:ind w:righ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6、我方同意因运输或装卸或吊装过程中的不当，造成货物或就位现场的设施、设备等损坏的，采购方有权要求我方全额赔偿。</w:t>
      </w:r>
    </w:p>
    <w:p w14:paraId="1DDF2DEE">
      <w:pPr>
        <w:pStyle w:val="10"/>
        <w:keepNext w:val="0"/>
        <w:keepLines w:val="0"/>
        <w:pageBreakBefore w:val="0"/>
        <w:kinsoku/>
        <w:wordWrap/>
        <w:overflowPunct/>
        <w:topLinePunct w:val="0"/>
        <w:bidi w:val="0"/>
        <w:snapToGrid/>
        <w:spacing w:line="400" w:lineRule="exact"/>
        <w:ind w:righ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7、我方愿意遵守</w:t>
      </w:r>
      <w:r>
        <w:rPr>
          <w:rFonts w:hint="eastAsia" w:hAnsi="宋体" w:eastAsia="宋体" w:cs="宋体"/>
          <w:color w:val="auto"/>
          <w:sz w:val="24"/>
          <w:szCs w:val="24"/>
          <w:highlight w:val="none"/>
          <w:lang w:val="zh-CN"/>
        </w:rPr>
        <w:t>招标文件</w:t>
      </w:r>
      <w:r>
        <w:rPr>
          <w:rFonts w:hint="eastAsia" w:ascii="宋体" w:hAnsi="宋体" w:eastAsia="宋体" w:cs="宋体"/>
          <w:color w:val="auto"/>
          <w:sz w:val="24"/>
          <w:szCs w:val="24"/>
          <w:highlight w:val="none"/>
          <w:lang w:val="zh-CN"/>
        </w:rPr>
        <w:t>中所列的收费标准。</w:t>
      </w:r>
    </w:p>
    <w:p w14:paraId="6FA5CBA2">
      <w:pPr>
        <w:pStyle w:val="10"/>
        <w:keepNext w:val="0"/>
        <w:keepLines w:val="0"/>
        <w:pageBreakBefore w:val="0"/>
        <w:kinsoku/>
        <w:wordWrap/>
        <w:overflowPunct/>
        <w:topLinePunct w:val="0"/>
        <w:bidi w:val="0"/>
        <w:snapToGrid/>
        <w:spacing w:line="400" w:lineRule="exact"/>
        <w:ind w:righ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8、我方承诺该项响应在</w:t>
      </w:r>
      <w:r>
        <w:rPr>
          <w:rFonts w:hint="eastAsia" w:hAnsi="宋体" w:eastAsia="宋体" w:cs="宋体"/>
          <w:color w:val="auto"/>
          <w:sz w:val="24"/>
          <w:szCs w:val="24"/>
          <w:highlight w:val="none"/>
          <w:lang w:val="en-US" w:eastAsia="zh-CN"/>
        </w:rPr>
        <w:t>开标</w:t>
      </w:r>
      <w:r>
        <w:rPr>
          <w:rFonts w:hint="eastAsia" w:ascii="宋体" w:hAnsi="宋体" w:eastAsia="宋体" w:cs="宋体"/>
          <w:color w:val="auto"/>
          <w:sz w:val="24"/>
          <w:szCs w:val="24"/>
          <w:highlight w:val="none"/>
          <w:lang w:val="zh-CN"/>
        </w:rPr>
        <w:t>开始后的全过程中保持有效，不作任何更改和变动。我方同意被确定</w:t>
      </w:r>
      <w:r>
        <w:rPr>
          <w:rFonts w:hint="eastAsia" w:hAnsi="宋体" w:eastAsia="宋体" w:cs="宋体"/>
          <w:color w:val="auto"/>
          <w:sz w:val="24"/>
          <w:szCs w:val="24"/>
          <w:highlight w:val="none"/>
          <w:lang w:val="zh-CN"/>
        </w:rPr>
        <w:t>中标</w:t>
      </w:r>
      <w:r>
        <w:rPr>
          <w:rFonts w:hint="eastAsia" w:ascii="宋体" w:hAnsi="宋体" w:eastAsia="宋体" w:cs="宋体"/>
          <w:color w:val="auto"/>
          <w:sz w:val="24"/>
          <w:szCs w:val="24"/>
          <w:highlight w:val="none"/>
          <w:lang w:val="zh-CN"/>
        </w:rPr>
        <w:t>后若不履行我方</w:t>
      </w:r>
      <w:r>
        <w:rPr>
          <w:rFonts w:hint="eastAsia" w:hAnsi="宋体" w:eastAsia="宋体" w:cs="宋体"/>
          <w:color w:val="auto"/>
          <w:sz w:val="24"/>
          <w:szCs w:val="24"/>
          <w:highlight w:val="none"/>
          <w:lang w:val="zh-CN"/>
        </w:rPr>
        <w:t>投标文件</w:t>
      </w:r>
      <w:r>
        <w:rPr>
          <w:rFonts w:hint="eastAsia" w:ascii="宋体" w:hAnsi="宋体" w:eastAsia="宋体" w:cs="宋体"/>
          <w:color w:val="auto"/>
          <w:sz w:val="24"/>
          <w:szCs w:val="24"/>
          <w:highlight w:val="none"/>
          <w:lang w:val="zh-CN"/>
        </w:rPr>
        <w:t>的内容和各项承诺及义务的即被视为违约，我方</w:t>
      </w:r>
      <w:r>
        <w:rPr>
          <w:rFonts w:hint="eastAsia" w:hAnsi="宋体" w:eastAsia="宋体" w:cs="宋体"/>
          <w:color w:val="auto"/>
          <w:sz w:val="24"/>
          <w:szCs w:val="24"/>
          <w:highlight w:val="none"/>
          <w:lang w:val="zh-CN"/>
        </w:rPr>
        <w:t>中标资格</w:t>
      </w:r>
      <w:r>
        <w:rPr>
          <w:rFonts w:hint="eastAsia" w:ascii="宋体" w:hAnsi="宋体" w:eastAsia="宋体" w:cs="宋体"/>
          <w:color w:val="auto"/>
          <w:sz w:val="24"/>
          <w:szCs w:val="24"/>
          <w:highlight w:val="none"/>
          <w:lang w:val="zh-CN"/>
        </w:rPr>
        <w:t>将被取消。</w:t>
      </w:r>
    </w:p>
    <w:p w14:paraId="1CE0040E">
      <w:pPr>
        <w:pStyle w:val="10"/>
        <w:keepNext w:val="0"/>
        <w:keepLines w:val="0"/>
        <w:pageBreakBefore w:val="0"/>
        <w:kinsoku/>
        <w:wordWrap/>
        <w:overflowPunct/>
        <w:topLinePunct w:val="0"/>
        <w:bidi w:val="0"/>
        <w:snapToGrid/>
        <w:spacing w:line="400" w:lineRule="exact"/>
        <w:ind w:righ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9、我方同意我方若无法按约定条款履行义务等行为，采购方有权取消我方的</w:t>
      </w:r>
      <w:r>
        <w:rPr>
          <w:rFonts w:hint="eastAsia" w:hAnsi="宋体" w:eastAsia="宋体" w:cs="宋体"/>
          <w:color w:val="auto"/>
          <w:sz w:val="24"/>
          <w:szCs w:val="24"/>
          <w:highlight w:val="none"/>
          <w:lang w:val="zh-CN"/>
        </w:rPr>
        <w:t>中标资格</w:t>
      </w:r>
      <w:r>
        <w:rPr>
          <w:rFonts w:hint="eastAsia" w:ascii="宋体" w:hAnsi="宋体" w:eastAsia="宋体" w:cs="宋体"/>
          <w:color w:val="auto"/>
          <w:sz w:val="24"/>
          <w:szCs w:val="24"/>
          <w:highlight w:val="none"/>
          <w:lang w:val="zh-CN"/>
        </w:rPr>
        <w:t>。</w:t>
      </w:r>
    </w:p>
    <w:p w14:paraId="32C38B5D">
      <w:pPr>
        <w:pStyle w:val="10"/>
        <w:keepNext w:val="0"/>
        <w:keepLines w:val="0"/>
        <w:pageBreakBefore w:val="0"/>
        <w:kinsoku/>
        <w:wordWrap/>
        <w:overflowPunct/>
        <w:topLinePunct w:val="0"/>
        <w:bidi w:val="0"/>
        <w:snapToGrid/>
        <w:spacing w:line="400" w:lineRule="exact"/>
        <w:ind w:right="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10、</w:t>
      </w:r>
      <w:r>
        <w:rPr>
          <w:rFonts w:hint="eastAsia" w:ascii="宋体" w:hAnsi="宋体" w:eastAsia="宋体" w:cs="宋体"/>
          <w:color w:val="auto"/>
          <w:sz w:val="24"/>
          <w:szCs w:val="24"/>
          <w:highlight w:val="none"/>
        </w:rPr>
        <w:t>我方承诺在参加采购活动前三年内，在经营活动中没有重大违法记录。</w:t>
      </w:r>
    </w:p>
    <w:p w14:paraId="0210BF8E">
      <w:pPr>
        <w:pStyle w:val="10"/>
        <w:keepNext w:val="0"/>
        <w:keepLines w:val="0"/>
        <w:pageBreakBefore w:val="0"/>
        <w:kinsoku/>
        <w:wordWrap/>
        <w:overflowPunct/>
        <w:topLinePunct w:val="0"/>
        <w:bidi w:val="0"/>
        <w:snapToGrid/>
        <w:spacing w:line="400" w:lineRule="exact"/>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rPr>
        <w:t>如果我方</w:t>
      </w:r>
      <w:r>
        <w:rPr>
          <w:rFonts w:hint="eastAsia"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，我方愿意按</w:t>
      </w:r>
      <w:r>
        <w:rPr>
          <w:rFonts w:hint="eastAsia" w:hAnsi="宋体" w:eastAsia="宋体" w:cs="宋体"/>
          <w:color w:val="auto"/>
          <w:sz w:val="24"/>
          <w:szCs w:val="24"/>
          <w:highlight w:val="none"/>
          <w:lang w:eastAsia="zh-CN"/>
        </w:rPr>
        <w:t>招标文件</w:t>
      </w:r>
      <w:r>
        <w:rPr>
          <w:rFonts w:hint="eastAsia" w:ascii="宋体" w:hAnsi="宋体" w:eastAsia="宋体" w:cs="宋体"/>
          <w:color w:val="auto"/>
          <w:sz w:val="24"/>
          <w:szCs w:val="24"/>
          <w:highlight w:val="none"/>
        </w:rPr>
        <w:t>规定支付</w:t>
      </w:r>
      <w:r>
        <w:rPr>
          <w:rFonts w:hint="eastAsia" w:hAnsi="宋体" w:eastAsia="宋体" w:cs="宋体"/>
          <w:color w:val="auto"/>
          <w:sz w:val="24"/>
          <w:szCs w:val="24"/>
          <w:highlight w:val="none"/>
          <w:lang w:eastAsia="zh-CN"/>
        </w:rPr>
        <w:t>中标</w:t>
      </w:r>
      <w:r>
        <w:rPr>
          <w:rFonts w:hint="eastAsia" w:ascii="宋体" w:hAnsi="宋体" w:eastAsia="宋体" w:cs="宋体"/>
          <w:color w:val="auto"/>
          <w:sz w:val="24"/>
          <w:szCs w:val="24"/>
          <w:highlight w:val="none"/>
        </w:rPr>
        <w:t>服务费；</w:t>
      </w:r>
    </w:p>
    <w:p w14:paraId="6352B343">
      <w:pPr>
        <w:pStyle w:val="10"/>
        <w:keepNext w:val="0"/>
        <w:keepLines w:val="0"/>
        <w:pageBreakBefore w:val="0"/>
        <w:kinsoku/>
        <w:wordWrap/>
        <w:overflowPunct/>
        <w:topLinePunct w:val="0"/>
        <w:bidi w:val="0"/>
        <w:snapToGrid/>
        <w:spacing w:line="400" w:lineRule="exact"/>
        <w:ind w:right="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12、与本次</w:t>
      </w:r>
      <w:r>
        <w:rPr>
          <w:rFonts w:hint="eastAsia" w:hAnsi="宋体" w:eastAsia="宋体" w:cs="宋体"/>
          <w:color w:val="auto"/>
          <w:sz w:val="24"/>
          <w:szCs w:val="24"/>
          <w:highlight w:val="none"/>
          <w:lang w:val="en-US" w:eastAsia="zh-CN"/>
        </w:rPr>
        <w:t>招标</w:t>
      </w:r>
      <w:r>
        <w:rPr>
          <w:rFonts w:hint="eastAsia" w:ascii="宋体" w:hAnsi="宋体" w:eastAsia="宋体" w:cs="宋体"/>
          <w:color w:val="auto"/>
          <w:sz w:val="24"/>
          <w:szCs w:val="24"/>
          <w:highlight w:val="none"/>
        </w:rPr>
        <w:t>有关的通讯地址：</w:t>
      </w:r>
    </w:p>
    <w:p w14:paraId="33BC53F1">
      <w:pPr>
        <w:pStyle w:val="11"/>
        <w:keepNext w:val="0"/>
        <w:keepLines w:val="0"/>
        <w:pageBreakBefore w:val="0"/>
        <w:widowControl/>
        <w:kinsoku/>
        <w:wordWrap/>
        <w:overflowPunct/>
        <w:topLinePunct w:val="0"/>
        <w:bidi w:val="0"/>
        <w:snapToGrid/>
        <w:spacing w:line="400" w:lineRule="exact"/>
        <w:ind w:right="0" w:firstLine="480" w:firstLineChars="200"/>
        <w:textAlignment w:val="auto"/>
        <w:rPr>
          <w:rStyle w:val="12"/>
          <w:rFonts w:hint="eastAsia" w:ascii="宋体" w:hAnsi="宋体" w:eastAsia="宋体" w:cs="宋体"/>
          <w:color w:val="auto"/>
          <w:sz w:val="24"/>
          <w:szCs w:val="24"/>
          <w:highlight w:val="none"/>
          <w:u w:val="single"/>
        </w:rPr>
      </w:pPr>
      <w:r>
        <w:rPr>
          <w:rStyle w:val="12"/>
          <w:rFonts w:hint="eastAsia" w:ascii="宋体" w:hAnsi="宋体" w:eastAsia="宋体" w:cs="宋体"/>
          <w:color w:val="auto"/>
          <w:sz w:val="24"/>
          <w:szCs w:val="24"/>
          <w:highlight w:val="none"/>
        </w:rPr>
        <w:t>单位：</w:t>
      </w:r>
      <w:r>
        <w:rPr>
          <w:rStyle w:val="12"/>
          <w:rFonts w:hint="eastAsia" w:ascii="宋体" w:hAnsi="宋体" w:eastAsia="宋体" w:cs="宋体"/>
          <w:color w:val="auto"/>
          <w:sz w:val="24"/>
          <w:szCs w:val="24"/>
          <w:highlight w:val="none"/>
          <w:u w:val="single"/>
        </w:rPr>
        <w:t xml:space="preserve">                       </w:t>
      </w:r>
      <w:r>
        <w:rPr>
          <w:rStyle w:val="12"/>
          <w:rFonts w:hint="eastAsia" w:ascii="宋体" w:hAnsi="宋体" w:eastAsia="宋体" w:cs="宋体"/>
          <w:color w:val="auto"/>
          <w:sz w:val="24"/>
          <w:szCs w:val="24"/>
          <w:highlight w:val="none"/>
        </w:rPr>
        <w:t xml:space="preserve">       传真：</w:t>
      </w:r>
      <w:r>
        <w:rPr>
          <w:rStyle w:val="12"/>
          <w:rFonts w:hint="eastAsia" w:ascii="宋体" w:hAnsi="宋体" w:eastAsia="宋体" w:cs="宋体"/>
          <w:color w:val="auto"/>
          <w:sz w:val="24"/>
          <w:szCs w:val="24"/>
          <w:highlight w:val="none"/>
          <w:u w:val="single"/>
        </w:rPr>
        <w:t xml:space="preserve">                   </w:t>
      </w:r>
    </w:p>
    <w:p w14:paraId="39822B7A">
      <w:pPr>
        <w:keepNext w:val="0"/>
        <w:keepLines w:val="0"/>
        <w:pageBreakBefore w:val="0"/>
        <w:widowControl/>
        <w:kinsoku/>
        <w:wordWrap/>
        <w:overflowPunct/>
        <w:topLinePunct w:val="0"/>
        <w:bidi w:val="0"/>
        <w:snapToGrid/>
        <w:spacing w:line="400" w:lineRule="exact"/>
        <w:ind w:right="0" w:firstLine="480" w:firstLineChars="200"/>
        <w:jc w:val="both"/>
        <w:textAlignment w:val="auto"/>
        <w:rPr>
          <w:rStyle w:val="12"/>
          <w:rFonts w:hint="eastAsia" w:ascii="宋体" w:hAnsi="宋体" w:eastAsia="宋体" w:cs="宋体"/>
          <w:color w:val="auto"/>
          <w:kern w:val="2"/>
          <w:sz w:val="24"/>
          <w:szCs w:val="24"/>
          <w:highlight w:val="none"/>
        </w:rPr>
      </w:pPr>
      <w:r>
        <w:rPr>
          <w:rStyle w:val="12"/>
          <w:rFonts w:hint="eastAsia" w:ascii="宋体" w:hAnsi="宋体" w:eastAsia="宋体" w:cs="宋体"/>
          <w:color w:val="auto"/>
          <w:kern w:val="2"/>
          <w:sz w:val="24"/>
          <w:szCs w:val="24"/>
          <w:highlight w:val="none"/>
        </w:rPr>
        <w:t>联系人：</w:t>
      </w:r>
      <w:r>
        <w:rPr>
          <w:rStyle w:val="12"/>
          <w:rFonts w:hint="eastAsia" w:ascii="宋体" w:hAnsi="宋体" w:eastAsia="宋体" w:cs="宋体"/>
          <w:color w:val="auto"/>
          <w:kern w:val="2"/>
          <w:sz w:val="24"/>
          <w:szCs w:val="24"/>
          <w:highlight w:val="none"/>
          <w:u w:val="single"/>
        </w:rPr>
        <w:t xml:space="preserve">                     </w:t>
      </w:r>
      <w:r>
        <w:rPr>
          <w:rStyle w:val="12"/>
          <w:rFonts w:hint="eastAsia" w:ascii="宋体" w:hAnsi="宋体" w:eastAsia="宋体" w:cs="宋体"/>
          <w:color w:val="auto"/>
          <w:kern w:val="2"/>
          <w:sz w:val="24"/>
          <w:szCs w:val="24"/>
          <w:highlight w:val="none"/>
        </w:rPr>
        <w:t xml:space="preserve">       联系电话：</w:t>
      </w:r>
      <w:r>
        <w:rPr>
          <w:rStyle w:val="12"/>
          <w:rFonts w:hint="eastAsia" w:ascii="宋体" w:hAnsi="宋体" w:eastAsia="宋体" w:cs="宋体"/>
          <w:color w:val="auto"/>
          <w:kern w:val="2"/>
          <w:sz w:val="24"/>
          <w:szCs w:val="24"/>
          <w:highlight w:val="none"/>
          <w:u w:val="single"/>
        </w:rPr>
        <w:t xml:space="preserve">               </w:t>
      </w:r>
      <w:r>
        <w:rPr>
          <w:rStyle w:val="12"/>
          <w:rFonts w:hint="eastAsia" w:ascii="宋体" w:hAnsi="宋体" w:eastAsia="宋体" w:cs="宋体"/>
          <w:color w:val="auto"/>
          <w:kern w:val="2"/>
          <w:sz w:val="24"/>
          <w:szCs w:val="24"/>
          <w:highlight w:val="none"/>
        </w:rPr>
        <w:t xml:space="preserve"> </w:t>
      </w:r>
    </w:p>
    <w:p w14:paraId="5E2151C4">
      <w:pPr>
        <w:keepNext w:val="0"/>
        <w:keepLines w:val="0"/>
        <w:pageBreakBefore w:val="0"/>
        <w:widowControl/>
        <w:kinsoku/>
        <w:wordWrap/>
        <w:overflowPunct/>
        <w:topLinePunct w:val="0"/>
        <w:bidi w:val="0"/>
        <w:snapToGrid/>
        <w:spacing w:line="400" w:lineRule="exact"/>
        <w:ind w:right="0" w:firstLine="480" w:firstLineChars="200"/>
        <w:jc w:val="both"/>
        <w:textAlignment w:val="auto"/>
        <w:rPr>
          <w:rStyle w:val="12"/>
          <w:rFonts w:hint="eastAsia" w:ascii="宋体" w:hAnsi="宋体" w:eastAsia="宋体" w:cs="宋体"/>
          <w:color w:val="auto"/>
          <w:kern w:val="2"/>
          <w:sz w:val="24"/>
          <w:szCs w:val="24"/>
          <w:highlight w:val="none"/>
        </w:rPr>
      </w:pPr>
      <w:r>
        <w:rPr>
          <w:rStyle w:val="12"/>
          <w:rFonts w:hint="eastAsia" w:ascii="宋体" w:hAnsi="宋体" w:eastAsia="宋体" w:cs="宋体"/>
          <w:color w:val="auto"/>
          <w:kern w:val="2"/>
          <w:sz w:val="24"/>
          <w:szCs w:val="24"/>
          <w:highlight w:val="none"/>
        </w:rPr>
        <w:t>地址：</w:t>
      </w:r>
      <w:r>
        <w:rPr>
          <w:rStyle w:val="12"/>
          <w:rFonts w:hint="eastAsia" w:ascii="宋体" w:hAnsi="宋体" w:eastAsia="宋体" w:cs="宋体"/>
          <w:color w:val="auto"/>
          <w:kern w:val="2"/>
          <w:sz w:val="24"/>
          <w:szCs w:val="24"/>
          <w:highlight w:val="none"/>
          <w:u w:val="single"/>
        </w:rPr>
        <w:t xml:space="preserve">                       </w:t>
      </w:r>
      <w:r>
        <w:rPr>
          <w:rStyle w:val="12"/>
          <w:rFonts w:hint="eastAsia" w:ascii="宋体" w:hAnsi="宋体" w:eastAsia="宋体" w:cs="宋体"/>
          <w:color w:val="auto"/>
          <w:kern w:val="2"/>
          <w:sz w:val="24"/>
          <w:szCs w:val="24"/>
          <w:highlight w:val="none"/>
        </w:rPr>
        <w:t xml:space="preserve">      </w:t>
      </w:r>
    </w:p>
    <w:p w14:paraId="56034E2D">
      <w:pPr>
        <w:keepNext w:val="0"/>
        <w:keepLines w:val="0"/>
        <w:pageBreakBefore w:val="0"/>
        <w:widowControl/>
        <w:kinsoku/>
        <w:wordWrap/>
        <w:overflowPunct/>
        <w:topLinePunct w:val="0"/>
        <w:bidi w:val="0"/>
        <w:snapToGrid/>
        <w:spacing w:line="400" w:lineRule="exact"/>
        <w:ind w:right="0" w:firstLine="480" w:firstLineChars="200"/>
        <w:jc w:val="both"/>
        <w:textAlignment w:val="auto"/>
        <w:rPr>
          <w:rStyle w:val="12"/>
          <w:rFonts w:hint="eastAsia" w:ascii="宋体" w:hAnsi="宋体" w:eastAsia="宋体" w:cs="宋体"/>
          <w:color w:val="auto"/>
          <w:kern w:val="2"/>
          <w:sz w:val="24"/>
          <w:szCs w:val="24"/>
          <w:highlight w:val="none"/>
        </w:rPr>
      </w:pPr>
      <w:r>
        <w:rPr>
          <w:rStyle w:val="12"/>
          <w:rFonts w:hint="eastAsia" w:ascii="宋体" w:hAnsi="宋体" w:eastAsia="宋体" w:cs="宋体"/>
          <w:color w:val="auto"/>
          <w:kern w:val="2"/>
          <w:sz w:val="24"/>
          <w:szCs w:val="24"/>
          <w:highlight w:val="none"/>
        </w:rPr>
        <w:t>电子邮箱：</w:t>
      </w:r>
      <w:r>
        <w:rPr>
          <w:rStyle w:val="12"/>
          <w:rFonts w:hint="eastAsia" w:ascii="宋体" w:hAnsi="宋体" w:eastAsia="宋体" w:cs="宋体"/>
          <w:color w:val="auto"/>
          <w:kern w:val="2"/>
          <w:sz w:val="24"/>
          <w:szCs w:val="24"/>
          <w:highlight w:val="none"/>
          <w:u w:val="single"/>
        </w:rPr>
        <w:t xml:space="preserve">                   </w:t>
      </w:r>
      <w:r>
        <w:rPr>
          <w:rStyle w:val="12"/>
          <w:rFonts w:hint="eastAsia" w:ascii="宋体" w:hAnsi="宋体" w:eastAsia="宋体" w:cs="宋体"/>
          <w:color w:val="auto"/>
          <w:kern w:val="2"/>
          <w:sz w:val="24"/>
          <w:szCs w:val="24"/>
          <w:highlight w:val="none"/>
        </w:rPr>
        <w:t xml:space="preserve">       </w:t>
      </w:r>
      <w:r>
        <w:rPr>
          <w:rStyle w:val="12"/>
          <w:rFonts w:hint="eastAsia" w:ascii="宋体" w:hAnsi="宋体" w:eastAsia="宋体" w:cs="宋体"/>
          <w:color w:val="auto"/>
          <w:kern w:val="2"/>
          <w:sz w:val="24"/>
          <w:szCs w:val="24"/>
          <w:highlight w:val="none"/>
          <w:lang w:eastAsia="zh-CN"/>
        </w:rPr>
        <w:t>投标单位</w:t>
      </w:r>
      <w:r>
        <w:rPr>
          <w:rStyle w:val="12"/>
          <w:rFonts w:hint="eastAsia" w:ascii="宋体" w:hAnsi="宋体" w:eastAsia="宋体" w:cs="宋体"/>
          <w:color w:val="auto"/>
          <w:kern w:val="2"/>
          <w:sz w:val="24"/>
          <w:szCs w:val="24"/>
          <w:highlight w:val="none"/>
        </w:rPr>
        <w:t>：（公章）</w:t>
      </w:r>
    </w:p>
    <w:p w14:paraId="5381F144">
      <w:pPr>
        <w:pStyle w:val="11"/>
        <w:keepNext w:val="0"/>
        <w:keepLines w:val="0"/>
        <w:pageBreakBefore w:val="0"/>
        <w:widowControl/>
        <w:kinsoku/>
        <w:wordWrap/>
        <w:overflowPunct/>
        <w:topLinePunct w:val="0"/>
        <w:bidi w:val="0"/>
        <w:snapToGrid/>
        <w:spacing w:line="400" w:lineRule="exact"/>
        <w:ind w:right="0" w:firstLine="480" w:firstLineChars="200"/>
        <w:textAlignment w:val="auto"/>
        <w:rPr>
          <w:rStyle w:val="12"/>
          <w:rFonts w:hint="eastAsia" w:ascii="宋体" w:hAnsi="宋体" w:eastAsia="宋体" w:cs="宋体"/>
          <w:color w:val="auto"/>
          <w:sz w:val="24"/>
          <w:szCs w:val="24"/>
          <w:highlight w:val="none"/>
        </w:rPr>
      </w:pPr>
      <w:r>
        <w:rPr>
          <w:rStyle w:val="12"/>
          <w:rFonts w:hint="eastAsia" w:ascii="宋体" w:hAnsi="宋体" w:eastAsia="宋体" w:cs="宋体"/>
          <w:color w:val="auto"/>
          <w:sz w:val="24"/>
          <w:szCs w:val="24"/>
          <w:highlight w:val="none"/>
        </w:rPr>
        <w:t>邮政编码：</w:t>
      </w:r>
      <w:r>
        <w:rPr>
          <w:rStyle w:val="12"/>
          <w:rFonts w:hint="eastAsia" w:ascii="宋体" w:hAnsi="宋体" w:eastAsia="宋体" w:cs="宋体"/>
          <w:color w:val="auto"/>
          <w:sz w:val="24"/>
          <w:szCs w:val="24"/>
          <w:highlight w:val="none"/>
          <w:u w:val="single"/>
        </w:rPr>
        <w:t xml:space="preserve">                  </w:t>
      </w:r>
      <w:r>
        <w:rPr>
          <w:rStyle w:val="12"/>
          <w:rFonts w:hint="eastAsia" w:ascii="宋体" w:hAnsi="宋体" w:eastAsia="宋体" w:cs="宋体"/>
          <w:color w:val="auto"/>
          <w:sz w:val="24"/>
          <w:szCs w:val="24"/>
          <w:highlight w:val="none"/>
        </w:rPr>
        <w:t xml:space="preserve">        法定代表人或代理人：（签字或盖章）</w:t>
      </w:r>
    </w:p>
    <w:p w14:paraId="4C81C008">
      <w:pPr>
        <w:pStyle w:val="11"/>
        <w:keepNext w:val="0"/>
        <w:keepLines w:val="0"/>
        <w:pageBreakBefore w:val="0"/>
        <w:widowControl/>
        <w:kinsoku/>
        <w:wordWrap/>
        <w:overflowPunct/>
        <w:topLinePunct w:val="0"/>
        <w:bidi w:val="0"/>
        <w:snapToGrid/>
        <w:spacing w:line="400" w:lineRule="exact"/>
        <w:ind w:right="0" w:firstLine="480" w:firstLineChars="200"/>
        <w:textAlignment w:val="auto"/>
        <w:rPr>
          <w:rStyle w:val="12"/>
          <w:rFonts w:hint="eastAsia" w:ascii="宋体" w:hAnsi="宋体" w:eastAsia="宋体" w:cs="宋体"/>
          <w:color w:val="auto"/>
          <w:sz w:val="24"/>
          <w:szCs w:val="24"/>
          <w:highlight w:val="none"/>
        </w:rPr>
      </w:pPr>
      <w:r>
        <w:rPr>
          <w:rStyle w:val="12"/>
          <w:rFonts w:hint="eastAsia" w:ascii="宋体" w:hAnsi="宋体" w:eastAsia="宋体" w:cs="宋体"/>
          <w:color w:val="auto"/>
          <w:sz w:val="24"/>
          <w:szCs w:val="24"/>
          <w:highlight w:val="none"/>
        </w:rPr>
        <w:t xml:space="preserve">                                    日期：   年  月   日</w:t>
      </w:r>
    </w:p>
    <w:p w14:paraId="66B3A539">
      <w:pPr>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br w:type="page"/>
      </w:r>
    </w:p>
    <w:p w14:paraId="59E20675">
      <w:pPr>
        <w:pStyle w:val="5"/>
        <w:ind w:left="0" w:leftChars="0" w:firstLine="0" w:firstLineChars="0"/>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6、关于资格文件的声明函</w:t>
      </w:r>
    </w:p>
    <w:p w14:paraId="2B223504">
      <w:pPr>
        <w:keepNext w:val="0"/>
        <w:keepLines w:val="0"/>
        <w:pageBreakBefore w:val="0"/>
        <w:widowControl/>
        <w:kinsoku/>
        <w:overflowPunct/>
        <w:topLinePunct w:val="0"/>
        <w:autoSpaceDE w:val="0"/>
        <w:autoSpaceDN w:val="0"/>
        <w:bidi w:val="0"/>
        <w:adjustRightInd w:val="0"/>
        <w:snapToGrid/>
        <w:spacing w:line="360" w:lineRule="auto"/>
        <w:ind w:right="0"/>
        <w:jc w:val="center"/>
        <w:rPr>
          <w:rFonts w:hint="eastAsia" w:ascii="宋体" w:hAnsi="宋体" w:eastAsia="宋体" w:cs="宋体"/>
          <w:b/>
          <w:kern w:val="0"/>
          <w:sz w:val="24"/>
          <w:szCs w:val="24"/>
          <w:lang w:val="zh-CN"/>
        </w:rPr>
      </w:pPr>
      <w:r>
        <w:rPr>
          <w:rFonts w:hint="eastAsia" w:ascii="宋体" w:hAnsi="宋体" w:eastAsia="宋体" w:cs="宋体"/>
          <w:b/>
          <w:kern w:val="0"/>
          <w:sz w:val="24"/>
          <w:szCs w:val="24"/>
          <w:lang w:val="zh-CN"/>
        </w:rPr>
        <w:t>关于资格文件的声明函</w:t>
      </w:r>
    </w:p>
    <w:p w14:paraId="5F952227">
      <w:pPr>
        <w:widowControl/>
        <w:autoSpaceDE w:val="0"/>
        <w:autoSpaceDN w:val="0"/>
        <w:adjustRightInd w:val="0"/>
        <w:spacing w:line="360" w:lineRule="auto"/>
        <w:ind w:firstLine="425"/>
        <w:jc w:val="center"/>
        <w:rPr>
          <w:rFonts w:hint="eastAsia" w:ascii="宋体" w:hAnsi="宋体" w:eastAsia="宋体" w:cs="宋体"/>
          <w:kern w:val="0"/>
          <w:sz w:val="21"/>
          <w:szCs w:val="21"/>
        </w:rPr>
      </w:pPr>
    </w:p>
    <w:p w14:paraId="4F011AA5">
      <w:pPr>
        <w:widowControl/>
        <w:autoSpaceDE w:val="0"/>
        <w:autoSpaceDN w:val="0"/>
        <w:adjustRightInd w:val="0"/>
        <w:spacing w:line="400" w:lineRule="exact"/>
        <w:jc w:val="left"/>
        <w:rPr>
          <w:rFonts w:hint="eastAsia" w:ascii="宋体" w:hAnsi="宋体" w:eastAsia="宋体" w:cs="宋体"/>
          <w:kern w:val="0"/>
          <w:sz w:val="21"/>
          <w:szCs w:val="21"/>
        </w:rPr>
      </w:pPr>
      <w:r>
        <w:rPr>
          <w:rFonts w:hint="eastAsia" w:ascii="宋体" w:hAnsi="宋体" w:eastAsia="宋体" w:cs="宋体"/>
          <w:kern w:val="0"/>
          <w:sz w:val="21"/>
          <w:szCs w:val="21"/>
          <w:u w:val="single"/>
          <w:lang w:val="zh-CN"/>
        </w:rPr>
        <w:t xml:space="preserve">                                    </w:t>
      </w:r>
      <w:r>
        <w:rPr>
          <w:rFonts w:hint="eastAsia" w:ascii="宋体" w:hAnsi="宋体" w:eastAsia="宋体" w:cs="宋体"/>
          <w:kern w:val="0"/>
          <w:sz w:val="21"/>
          <w:szCs w:val="21"/>
          <w:lang w:val="zh-CN"/>
        </w:rPr>
        <w:t>：</w:t>
      </w:r>
    </w:p>
    <w:p w14:paraId="48F8FD21">
      <w:pPr>
        <w:widowControl/>
        <w:autoSpaceDE w:val="0"/>
        <w:autoSpaceDN w:val="0"/>
        <w:adjustRightInd w:val="0"/>
        <w:spacing w:line="400" w:lineRule="exact"/>
        <w:ind w:firstLine="420" w:firstLineChars="200"/>
        <w:jc w:val="left"/>
        <w:rPr>
          <w:rFonts w:hint="eastAsia" w:ascii="宋体" w:hAnsi="宋体" w:eastAsia="宋体" w:cs="宋体"/>
          <w:kern w:val="0"/>
          <w:sz w:val="21"/>
          <w:szCs w:val="21"/>
        </w:rPr>
      </w:pPr>
      <w:r>
        <w:rPr>
          <w:rFonts w:hint="eastAsia" w:ascii="宋体" w:hAnsi="宋体" w:eastAsia="宋体" w:cs="宋体"/>
          <w:kern w:val="0"/>
          <w:sz w:val="21"/>
          <w:szCs w:val="21"/>
          <w:lang w:val="zh-CN"/>
        </w:rPr>
        <w:t>本公司愿就由贵公司组织实施的编号为</w:t>
      </w:r>
      <w:r>
        <w:rPr>
          <w:rFonts w:hint="eastAsia" w:ascii="宋体" w:hAnsi="宋体" w:eastAsia="宋体" w:cs="宋体"/>
          <w:kern w:val="0"/>
          <w:sz w:val="21"/>
          <w:szCs w:val="21"/>
          <w:u w:val="single"/>
          <w:lang w:val="zh-CN"/>
        </w:rPr>
        <w:t xml:space="preserve"> SZHX2026-Q-G-001 </w:t>
      </w:r>
      <w:r>
        <w:rPr>
          <w:rFonts w:hint="eastAsia" w:ascii="宋体" w:hAnsi="宋体" w:eastAsia="宋体" w:cs="宋体"/>
          <w:kern w:val="0"/>
          <w:sz w:val="21"/>
          <w:szCs w:val="21"/>
          <w:lang w:val="zh-CN"/>
        </w:rPr>
        <w:t>号的</w:t>
      </w:r>
      <w:r>
        <w:rPr>
          <w:rFonts w:hint="eastAsia" w:ascii="宋体" w:hAnsi="宋体" w:eastAsia="宋体" w:cs="宋体"/>
          <w:kern w:val="0"/>
          <w:sz w:val="21"/>
          <w:szCs w:val="21"/>
          <w:lang w:val="en-US" w:eastAsia="zh-CN"/>
        </w:rPr>
        <w:t>招标</w:t>
      </w:r>
      <w:r>
        <w:rPr>
          <w:rFonts w:hint="eastAsia" w:ascii="宋体" w:hAnsi="宋体" w:eastAsia="宋体" w:cs="宋体"/>
          <w:kern w:val="0"/>
          <w:sz w:val="21"/>
          <w:szCs w:val="21"/>
          <w:lang w:val="zh-CN"/>
        </w:rPr>
        <w:t>活动进行响应。本公司所提交的投标文件中所有关于响应资格的文件、证明和陈述均是真实的、准确的。若与真实情况不符，本公司愿意承担由此而产生的一切后果。</w:t>
      </w:r>
    </w:p>
    <w:p w14:paraId="6BBAEC12">
      <w:pPr>
        <w:widowControl/>
        <w:autoSpaceDE w:val="0"/>
        <w:autoSpaceDN w:val="0"/>
        <w:adjustRightInd w:val="0"/>
        <w:spacing w:line="400" w:lineRule="exact"/>
        <w:ind w:firstLine="425"/>
        <w:jc w:val="left"/>
        <w:rPr>
          <w:rFonts w:hint="eastAsia" w:ascii="宋体" w:hAnsi="宋体" w:eastAsia="宋体" w:cs="宋体"/>
          <w:kern w:val="0"/>
          <w:sz w:val="21"/>
          <w:szCs w:val="21"/>
        </w:rPr>
      </w:pPr>
    </w:p>
    <w:p w14:paraId="7C17DD43">
      <w:pPr>
        <w:widowControl/>
        <w:autoSpaceDE w:val="0"/>
        <w:autoSpaceDN w:val="0"/>
        <w:adjustRightInd w:val="0"/>
        <w:spacing w:line="400" w:lineRule="exact"/>
        <w:ind w:firstLine="425"/>
        <w:jc w:val="left"/>
        <w:rPr>
          <w:rFonts w:hint="eastAsia" w:ascii="宋体" w:hAnsi="宋体" w:eastAsia="宋体" w:cs="宋体"/>
          <w:kern w:val="0"/>
          <w:sz w:val="21"/>
          <w:szCs w:val="21"/>
        </w:rPr>
      </w:pPr>
    </w:p>
    <w:p w14:paraId="4D042151">
      <w:pPr>
        <w:widowControl/>
        <w:autoSpaceDE w:val="0"/>
        <w:autoSpaceDN w:val="0"/>
        <w:adjustRightInd w:val="0"/>
        <w:spacing w:line="400" w:lineRule="exact"/>
        <w:ind w:firstLine="425"/>
        <w:jc w:val="left"/>
        <w:rPr>
          <w:rFonts w:hint="eastAsia" w:ascii="宋体" w:hAnsi="宋体" w:eastAsia="宋体" w:cs="宋体"/>
          <w:kern w:val="0"/>
          <w:sz w:val="21"/>
          <w:szCs w:val="21"/>
        </w:rPr>
      </w:pPr>
    </w:p>
    <w:p w14:paraId="6A415C0C">
      <w:pPr>
        <w:widowControl/>
        <w:wordWrap w:val="0"/>
        <w:autoSpaceDE w:val="0"/>
        <w:autoSpaceDN w:val="0"/>
        <w:adjustRightInd w:val="0"/>
        <w:spacing w:line="400" w:lineRule="exact"/>
        <w:ind w:right="420" w:firstLine="4620" w:firstLineChars="2200"/>
        <w:jc w:val="left"/>
        <w:rPr>
          <w:rFonts w:hint="eastAsia" w:ascii="宋体" w:hAnsi="宋体" w:eastAsia="宋体" w:cs="宋体"/>
          <w:kern w:val="0"/>
          <w:sz w:val="21"/>
          <w:szCs w:val="21"/>
          <w:lang w:val="zh-CN"/>
        </w:rPr>
      </w:pPr>
      <w:r>
        <w:rPr>
          <w:rFonts w:hint="eastAsia" w:ascii="宋体" w:hAnsi="宋体" w:eastAsia="宋体" w:cs="宋体"/>
          <w:kern w:val="0"/>
          <w:sz w:val="21"/>
          <w:szCs w:val="21"/>
          <w:lang w:val="zh-CN"/>
        </w:rPr>
        <w:t xml:space="preserve"> </w:t>
      </w:r>
      <w:r>
        <w:rPr>
          <w:rFonts w:hint="eastAsia" w:ascii="宋体" w:hAnsi="宋体" w:eastAsia="宋体" w:cs="宋体"/>
          <w:kern w:val="0"/>
          <w:sz w:val="21"/>
          <w:szCs w:val="21"/>
          <w:lang w:val="zh-CN"/>
        </w:rPr>
        <w:tab/>
      </w:r>
      <w:r>
        <w:rPr>
          <w:rFonts w:hint="eastAsia" w:ascii="宋体" w:hAnsi="宋体" w:eastAsia="宋体" w:cs="宋体"/>
          <w:kern w:val="0"/>
          <w:sz w:val="21"/>
          <w:szCs w:val="21"/>
          <w:lang w:val="zh-CN"/>
        </w:rPr>
        <w:tab/>
      </w:r>
      <w:r>
        <w:rPr>
          <w:rFonts w:hint="eastAsia" w:ascii="宋体" w:hAnsi="宋体" w:eastAsia="宋体" w:cs="宋体"/>
          <w:kern w:val="0"/>
          <w:sz w:val="21"/>
          <w:szCs w:val="21"/>
          <w:lang w:val="zh-CN"/>
        </w:rPr>
        <w:tab/>
      </w:r>
      <w:r>
        <w:rPr>
          <w:rFonts w:hint="eastAsia" w:ascii="宋体" w:hAnsi="宋体" w:eastAsia="宋体" w:cs="宋体"/>
          <w:kern w:val="0"/>
          <w:sz w:val="21"/>
          <w:szCs w:val="21"/>
          <w:lang w:val="zh-CN"/>
        </w:rPr>
        <w:tab/>
      </w:r>
      <w:r>
        <w:rPr>
          <w:rFonts w:hint="eastAsia" w:ascii="宋体" w:hAnsi="宋体" w:eastAsia="宋体" w:cs="宋体"/>
          <w:kern w:val="0"/>
          <w:sz w:val="21"/>
          <w:szCs w:val="21"/>
          <w:lang w:val="zh-CN"/>
        </w:rPr>
        <w:t xml:space="preserve">        </w:t>
      </w:r>
    </w:p>
    <w:p w14:paraId="507107B6">
      <w:pPr>
        <w:widowControl/>
        <w:spacing w:line="360" w:lineRule="auto"/>
        <w:ind w:firstLine="5040" w:firstLineChars="2400"/>
        <w:jc w:val="right"/>
        <w:rPr>
          <w:rStyle w:val="12"/>
          <w:rFonts w:hint="eastAsia" w:ascii="宋体" w:hAnsi="宋体" w:eastAsia="宋体" w:cs="宋体"/>
          <w:kern w:val="2"/>
          <w:sz w:val="21"/>
          <w:szCs w:val="21"/>
        </w:rPr>
      </w:pPr>
      <w:r>
        <w:rPr>
          <w:rStyle w:val="12"/>
          <w:rFonts w:hint="eastAsia" w:ascii="宋体" w:hAnsi="宋体" w:eastAsia="宋体" w:cs="宋体"/>
          <w:kern w:val="2"/>
          <w:sz w:val="21"/>
          <w:szCs w:val="21"/>
          <w:lang w:eastAsia="zh-CN"/>
        </w:rPr>
        <w:t>投标单位</w:t>
      </w:r>
      <w:r>
        <w:rPr>
          <w:rStyle w:val="12"/>
          <w:rFonts w:hint="eastAsia" w:ascii="宋体" w:hAnsi="宋体" w:eastAsia="宋体" w:cs="宋体"/>
          <w:kern w:val="2"/>
          <w:sz w:val="21"/>
          <w:szCs w:val="21"/>
        </w:rPr>
        <w:t>：（单位盖章）</w:t>
      </w:r>
    </w:p>
    <w:p w14:paraId="036788F9">
      <w:pPr>
        <w:widowControl/>
        <w:spacing w:line="360" w:lineRule="auto"/>
        <w:ind w:firstLine="5040" w:firstLineChars="2400"/>
        <w:jc w:val="right"/>
        <w:rPr>
          <w:rStyle w:val="12"/>
          <w:rFonts w:hint="eastAsia" w:ascii="宋体" w:hAnsi="宋体" w:eastAsia="宋体" w:cs="宋体"/>
          <w:kern w:val="2"/>
          <w:sz w:val="21"/>
          <w:szCs w:val="21"/>
        </w:rPr>
      </w:pPr>
      <w:r>
        <w:rPr>
          <w:rStyle w:val="12"/>
          <w:rFonts w:hint="eastAsia" w:ascii="宋体" w:hAnsi="宋体" w:eastAsia="宋体" w:cs="宋体"/>
          <w:kern w:val="2"/>
          <w:sz w:val="21"/>
          <w:szCs w:val="21"/>
        </w:rPr>
        <w:t>法定代表人或代理人：（签字或盖章）</w:t>
      </w:r>
    </w:p>
    <w:p w14:paraId="61E3CD3A">
      <w:pPr>
        <w:widowControl/>
        <w:spacing w:line="360" w:lineRule="auto"/>
        <w:ind w:firstLine="5040" w:firstLineChars="2400"/>
        <w:jc w:val="right"/>
        <w:rPr>
          <w:rStyle w:val="12"/>
          <w:rFonts w:hint="eastAsia" w:ascii="宋体" w:hAnsi="宋体" w:eastAsia="宋体" w:cs="宋体"/>
          <w:kern w:val="2"/>
          <w:sz w:val="21"/>
          <w:szCs w:val="21"/>
        </w:rPr>
      </w:pPr>
      <w:r>
        <w:rPr>
          <w:rStyle w:val="12"/>
          <w:rFonts w:hint="eastAsia" w:ascii="宋体" w:hAnsi="宋体" w:eastAsia="宋体" w:cs="宋体"/>
          <w:kern w:val="2"/>
          <w:sz w:val="21"/>
          <w:szCs w:val="21"/>
        </w:rPr>
        <w:t>日期：      年     月      日</w:t>
      </w:r>
    </w:p>
    <w:p w14:paraId="5EA7E759">
      <w:pPr>
        <w:pStyle w:val="5"/>
        <w:numPr>
          <w:ilvl w:val="0"/>
          <w:numId w:val="0"/>
        </w:numPr>
        <w:ind w:leftChars="0"/>
        <w:rPr>
          <w:rFonts w:hint="eastAsia" w:ascii="宋体" w:hAnsi="宋体" w:eastAsia="宋体" w:cs="宋体"/>
          <w:b w:val="0"/>
          <w:bCs w:val="0"/>
          <w:sz w:val="32"/>
          <w:szCs w:val="32"/>
          <w:lang w:val="en-US" w:eastAsia="zh-CN"/>
        </w:rPr>
      </w:pPr>
    </w:p>
    <w:p w14:paraId="6A4F2950">
      <w:pPr>
        <w:pStyle w:val="5"/>
        <w:numPr>
          <w:ilvl w:val="0"/>
          <w:numId w:val="0"/>
        </w:numPr>
        <w:ind w:leftChars="0"/>
        <w:rPr>
          <w:rFonts w:hint="eastAsia" w:ascii="宋体" w:hAnsi="宋体" w:eastAsia="宋体" w:cs="宋体"/>
          <w:b w:val="0"/>
          <w:bCs w:val="0"/>
          <w:sz w:val="32"/>
          <w:szCs w:val="32"/>
          <w:lang w:val="en-US" w:eastAsia="zh-CN"/>
        </w:rPr>
      </w:pPr>
    </w:p>
    <w:p w14:paraId="0B7350D3">
      <w:pPr>
        <w:pStyle w:val="5"/>
        <w:numPr>
          <w:ilvl w:val="0"/>
          <w:numId w:val="0"/>
        </w:numPr>
        <w:ind w:leftChars="0"/>
        <w:rPr>
          <w:rFonts w:hint="eastAsia" w:ascii="宋体" w:hAnsi="宋体" w:eastAsia="宋体" w:cs="宋体"/>
          <w:b w:val="0"/>
          <w:bCs w:val="0"/>
          <w:sz w:val="32"/>
          <w:szCs w:val="32"/>
          <w:lang w:val="en-US" w:eastAsia="zh-CN"/>
        </w:rPr>
      </w:pPr>
    </w:p>
    <w:p w14:paraId="35642A3E">
      <w:pPr>
        <w:pStyle w:val="5"/>
        <w:numPr>
          <w:ilvl w:val="0"/>
          <w:numId w:val="0"/>
        </w:numPr>
        <w:ind w:leftChars="0"/>
        <w:rPr>
          <w:rFonts w:hint="eastAsia" w:ascii="宋体" w:hAnsi="宋体" w:eastAsia="宋体" w:cs="宋体"/>
          <w:b w:val="0"/>
          <w:bCs w:val="0"/>
          <w:sz w:val="32"/>
          <w:szCs w:val="32"/>
          <w:lang w:val="en-US" w:eastAsia="zh-CN"/>
        </w:rPr>
      </w:pPr>
    </w:p>
    <w:p w14:paraId="54C2609F">
      <w:pPr>
        <w:pStyle w:val="5"/>
        <w:numPr>
          <w:ilvl w:val="0"/>
          <w:numId w:val="0"/>
        </w:numPr>
        <w:ind w:leftChars="0"/>
        <w:rPr>
          <w:rFonts w:hint="eastAsia" w:ascii="宋体" w:hAnsi="宋体" w:eastAsia="宋体" w:cs="宋体"/>
          <w:b w:val="0"/>
          <w:bCs w:val="0"/>
          <w:sz w:val="32"/>
          <w:szCs w:val="32"/>
          <w:lang w:val="en-US" w:eastAsia="zh-CN"/>
        </w:rPr>
      </w:pPr>
    </w:p>
    <w:p w14:paraId="06BADEF1">
      <w:pPr>
        <w:pStyle w:val="5"/>
        <w:numPr>
          <w:ilvl w:val="0"/>
          <w:numId w:val="0"/>
        </w:numPr>
        <w:ind w:leftChars="0"/>
        <w:rPr>
          <w:rFonts w:hint="eastAsia" w:ascii="宋体" w:hAnsi="宋体" w:eastAsia="宋体" w:cs="宋体"/>
          <w:b w:val="0"/>
          <w:bCs w:val="0"/>
          <w:sz w:val="32"/>
          <w:szCs w:val="32"/>
          <w:lang w:val="en-US" w:eastAsia="zh-CN"/>
        </w:rPr>
      </w:pPr>
    </w:p>
    <w:p w14:paraId="61180994">
      <w:pPr>
        <w:pStyle w:val="5"/>
        <w:numPr>
          <w:ilvl w:val="0"/>
          <w:numId w:val="0"/>
        </w:numPr>
        <w:ind w:leftChars="0"/>
        <w:rPr>
          <w:rFonts w:hint="eastAsia" w:ascii="宋体" w:hAnsi="宋体" w:eastAsia="宋体" w:cs="宋体"/>
          <w:b w:val="0"/>
          <w:bCs w:val="0"/>
          <w:sz w:val="32"/>
          <w:szCs w:val="32"/>
          <w:lang w:val="en-US" w:eastAsia="zh-CN"/>
        </w:rPr>
      </w:pPr>
    </w:p>
    <w:p w14:paraId="73D4F24C">
      <w:pPr>
        <w:pStyle w:val="5"/>
        <w:numPr>
          <w:ilvl w:val="0"/>
          <w:numId w:val="0"/>
        </w:numPr>
        <w:ind w:leftChars="0"/>
        <w:rPr>
          <w:rFonts w:hint="eastAsia" w:ascii="宋体" w:hAnsi="宋体" w:eastAsia="宋体" w:cs="宋体"/>
          <w:b w:val="0"/>
          <w:bCs w:val="0"/>
          <w:sz w:val="32"/>
          <w:szCs w:val="32"/>
          <w:lang w:val="en-US" w:eastAsia="zh-CN"/>
        </w:rPr>
      </w:pPr>
    </w:p>
    <w:p w14:paraId="1AAA30C2">
      <w:pPr>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br w:type="page"/>
      </w:r>
    </w:p>
    <w:p w14:paraId="32A1998D">
      <w:pPr>
        <w:pStyle w:val="5"/>
        <w:numPr>
          <w:ilvl w:val="0"/>
          <w:numId w:val="0"/>
        </w:numPr>
        <w:ind w:leftChars="0"/>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7、2026年商品目录报价表</w:t>
      </w:r>
    </w:p>
    <w:p w14:paraId="404938F7">
      <w:pPr>
        <w:keepNext w:val="0"/>
        <w:keepLines w:val="0"/>
        <w:pageBreakBefore w:val="0"/>
        <w:widowControl/>
        <w:kinsoku/>
        <w:overflowPunct/>
        <w:topLinePunct w:val="0"/>
        <w:autoSpaceDE w:val="0"/>
        <w:autoSpaceDN w:val="0"/>
        <w:bidi w:val="0"/>
        <w:adjustRightInd w:val="0"/>
        <w:snapToGrid/>
        <w:spacing w:line="360" w:lineRule="auto"/>
        <w:ind w:right="0"/>
        <w:jc w:val="center"/>
        <w:rPr>
          <w:rFonts w:hint="eastAsia" w:ascii="宋体" w:hAnsi="宋体" w:eastAsia="宋体" w:cs="宋体"/>
          <w:b/>
          <w:kern w:val="0"/>
          <w:sz w:val="24"/>
          <w:szCs w:val="24"/>
          <w:lang w:val="zh-CN"/>
        </w:rPr>
      </w:pPr>
      <w:r>
        <w:rPr>
          <w:rFonts w:hint="eastAsia" w:ascii="宋体" w:hAnsi="宋体" w:eastAsia="宋体" w:cs="宋体"/>
          <w:b/>
          <w:kern w:val="0"/>
          <w:sz w:val="24"/>
          <w:szCs w:val="24"/>
          <w:lang w:eastAsia="zh-CN"/>
        </w:rPr>
        <w:t>2026年</w:t>
      </w:r>
      <w:r>
        <w:rPr>
          <w:rFonts w:hint="eastAsia" w:ascii="宋体" w:hAnsi="宋体" w:eastAsia="宋体" w:cs="宋体"/>
          <w:b/>
          <w:kern w:val="0"/>
          <w:sz w:val="24"/>
          <w:szCs w:val="24"/>
        </w:rPr>
        <w:t>农药商品目录报价表</w:t>
      </w:r>
    </w:p>
    <w:p w14:paraId="137A315C">
      <w:pPr>
        <w:keepNext w:val="0"/>
        <w:keepLines w:val="0"/>
        <w:pageBreakBefore w:val="0"/>
        <w:widowControl/>
        <w:kinsoku/>
        <w:overflowPunct/>
        <w:topLinePunct w:val="0"/>
        <w:bidi w:val="0"/>
        <w:snapToGrid/>
        <w:spacing w:line="360" w:lineRule="auto"/>
        <w:ind w:right="0"/>
        <w:jc w:val="left"/>
        <w:rPr>
          <w:rFonts w:hint="eastAsia" w:ascii="宋体" w:hAnsi="宋体" w:eastAsia="宋体" w:cs="宋体"/>
          <w:kern w:val="0"/>
          <w:sz w:val="24"/>
          <w:szCs w:val="24"/>
        </w:rPr>
      </w:pPr>
      <w:r>
        <w:rPr>
          <w:rFonts w:hint="eastAsia" w:ascii="宋体" w:hAnsi="宋体" w:eastAsia="宋体" w:cs="宋体"/>
          <w:kern w:val="0"/>
          <w:sz w:val="24"/>
          <w:szCs w:val="24"/>
        </w:rPr>
        <w:t>报价项目名称：</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采购编号：</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eastAsia="zh-CN"/>
        </w:rPr>
        <w:t>SZHX2026-Q-G-001</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lang w:eastAsia="zh-CN"/>
        </w:rPr>
        <w:t>投标单位</w:t>
      </w:r>
      <w:r>
        <w:rPr>
          <w:rFonts w:hint="eastAsia" w:ascii="宋体" w:hAnsi="宋体" w:eastAsia="宋体" w:cs="宋体"/>
          <w:kern w:val="0"/>
          <w:sz w:val="24"/>
          <w:szCs w:val="24"/>
        </w:rPr>
        <w:t>（公章）：</w:t>
      </w:r>
    </w:p>
    <w:tbl>
      <w:tblPr>
        <w:tblStyle w:val="6"/>
        <w:tblW w:w="10548" w:type="dxa"/>
        <w:jc w:val="center"/>
        <w:tblLayout w:type="fixed"/>
        <w:tblCellMar>
          <w:top w:w="0" w:type="dxa"/>
          <w:left w:w="108" w:type="dxa"/>
          <w:bottom w:w="0" w:type="dxa"/>
          <w:right w:w="108" w:type="dxa"/>
        </w:tblCellMar>
      </w:tblPr>
      <w:tblGrid>
        <w:gridCol w:w="1065"/>
        <w:gridCol w:w="647"/>
        <w:gridCol w:w="1009"/>
        <w:gridCol w:w="737"/>
        <w:gridCol w:w="737"/>
        <w:gridCol w:w="737"/>
        <w:gridCol w:w="737"/>
        <w:gridCol w:w="935"/>
        <w:gridCol w:w="818"/>
        <w:gridCol w:w="968"/>
        <w:gridCol w:w="1004"/>
        <w:gridCol w:w="1154"/>
      </w:tblGrid>
      <w:tr w14:paraId="3DB65FDA">
        <w:tblPrEx>
          <w:tblCellMar>
            <w:top w:w="0" w:type="dxa"/>
            <w:left w:w="108" w:type="dxa"/>
            <w:bottom w:w="0" w:type="dxa"/>
            <w:right w:w="108" w:type="dxa"/>
          </w:tblCellMar>
        </w:tblPrEx>
        <w:trPr>
          <w:trHeight w:val="954" w:hRule="atLeast"/>
          <w:jc w:val="center"/>
        </w:trPr>
        <w:tc>
          <w:tcPr>
            <w:tcW w:w="1065" w:type="dxa"/>
            <w:tcBorders>
              <w:top w:val="single" w:color="000000" w:sz="4" w:space="0"/>
              <w:left w:val="single" w:color="000000" w:sz="4" w:space="0"/>
              <w:bottom w:val="single" w:color="000000" w:sz="4" w:space="0"/>
              <w:right w:val="single" w:color="000000" w:sz="4" w:space="0"/>
            </w:tcBorders>
            <w:noWrap w:val="0"/>
            <w:vAlign w:val="center"/>
          </w:tcPr>
          <w:p w14:paraId="44D92EDD">
            <w:pPr>
              <w:keepNext w:val="0"/>
              <w:keepLines w:val="0"/>
              <w:pageBreakBefore w:val="0"/>
              <w:widowControl/>
              <w:kinsoku/>
              <w:overflowPunct/>
              <w:topLinePunct w:val="0"/>
              <w:bidi w:val="0"/>
              <w:snapToGrid/>
              <w:spacing w:line="240" w:lineRule="auto"/>
              <w:ind w:right="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备案目录编号</w:t>
            </w: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1E3C75C9">
            <w:pPr>
              <w:keepNext w:val="0"/>
              <w:keepLines w:val="0"/>
              <w:pageBreakBefore w:val="0"/>
              <w:widowControl/>
              <w:kinsoku/>
              <w:overflowPunct/>
              <w:topLinePunct w:val="0"/>
              <w:bidi w:val="0"/>
              <w:snapToGrid/>
              <w:spacing w:line="240" w:lineRule="auto"/>
              <w:ind w:right="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编号</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3F8BECB9">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名称、剂型</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4FC1715A">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商品名</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31CE36A5">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工艺</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2AF43C7">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含量</w:t>
            </w: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4DA9A6D">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规格</w:t>
            </w: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064926BA">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color w:val="auto"/>
                <w:sz w:val="21"/>
                <w:szCs w:val="21"/>
                <w:highlight w:val="none"/>
                <w:lang w:bidi="ar"/>
              </w:rPr>
              <w:t>每箱</w:t>
            </w:r>
            <w:r>
              <w:rPr>
                <w:rFonts w:hint="eastAsia" w:ascii="宋体" w:hAnsi="宋体" w:eastAsia="宋体" w:cs="宋体"/>
                <w:color w:val="auto"/>
                <w:sz w:val="21"/>
                <w:szCs w:val="21"/>
                <w:highlight w:val="none"/>
                <w:lang w:eastAsia="zh-CN" w:bidi="ar"/>
              </w:rPr>
              <w:t>总</w:t>
            </w:r>
            <w:r>
              <w:rPr>
                <w:rFonts w:hint="eastAsia" w:ascii="宋体" w:hAnsi="宋体" w:eastAsia="宋体" w:cs="宋体"/>
                <w:color w:val="auto"/>
                <w:sz w:val="21"/>
                <w:szCs w:val="21"/>
                <w:highlight w:val="none"/>
                <w:lang w:bidi="ar"/>
              </w:rPr>
              <w:t>袋（瓶）数</w:t>
            </w: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04BB6E60">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单价（元）</w:t>
            </w: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2D141DF7">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农药登记证号</w:t>
            </w: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7C1D996D">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登记作物</w:t>
            </w:r>
          </w:p>
        </w:tc>
        <w:tc>
          <w:tcPr>
            <w:tcW w:w="1154" w:type="dxa"/>
            <w:tcBorders>
              <w:top w:val="single" w:color="000000" w:sz="4" w:space="0"/>
              <w:left w:val="single" w:color="000000" w:sz="4" w:space="0"/>
              <w:bottom w:val="single" w:color="000000" w:sz="4" w:space="0"/>
              <w:right w:val="single" w:color="000000" w:sz="4" w:space="0"/>
            </w:tcBorders>
            <w:noWrap w:val="0"/>
            <w:vAlign w:val="center"/>
          </w:tcPr>
          <w:p w14:paraId="7712AB4A">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毒性（中、低、微毒）</w:t>
            </w:r>
          </w:p>
        </w:tc>
      </w:tr>
      <w:tr w14:paraId="6E2A7D50">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241BA523">
            <w:pPr>
              <w:keepNext w:val="0"/>
              <w:keepLines w:val="0"/>
              <w:pageBreakBefore w:val="0"/>
              <w:widowControl/>
              <w:kinsoku/>
              <w:overflowPunct/>
              <w:topLinePunct w:val="0"/>
              <w:bidi w:val="0"/>
              <w:snapToGrid/>
              <w:spacing w:line="240" w:lineRule="auto"/>
              <w:ind w:right="0"/>
              <w:jc w:val="both"/>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例：</w:t>
            </w:r>
          </w:p>
          <w:p w14:paraId="12EB96D9">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除草类/1</w:t>
            </w: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5176578A">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611E52B7">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lang w:val="en-US"/>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86ECA6D">
            <w:pPr>
              <w:keepNext w:val="0"/>
              <w:keepLines w:val="0"/>
              <w:pageBreakBefore w:val="0"/>
              <w:widowControl/>
              <w:kinsoku/>
              <w:overflowPunct/>
              <w:topLinePunct w:val="0"/>
              <w:bidi w:val="0"/>
              <w:snapToGrid/>
              <w:spacing w:line="240" w:lineRule="auto"/>
              <w:ind w:right="0"/>
              <w:jc w:val="center"/>
              <w:rPr>
                <w:rFonts w:hint="eastAsia" w:ascii="宋体" w:hAnsi="宋体" w:eastAsia="宋体" w:cs="宋体"/>
                <w:kern w:val="0"/>
                <w:sz w:val="21"/>
                <w:szCs w:val="21"/>
                <w:lang w:val="en-US"/>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657910A">
            <w:pPr>
              <w:keepNext w:val="0"/>
              <w:keepLines w:val="0"/>
              <w:pageBreakBefore w:val="0"/>
              <w:widowControl/>
              <w:kinsoku/>
              <w:overflowPunct/>
              <w:topLinePunct w:val="0"/>
              <w:bidi w:val="0"/>
              <w:snapToGrid/>
              <w:spacing w:line="240" w:lineRule="auto"/>
              <w:ind w:right="0"/>
              <w:jc w:val="center"/>
              <w:rPr>
                <w:rFonts w:hint="eastAsia" w:ascii="宋体" w:hAnsi="宋体" w:eastAsia="宋体" w:cs="宋体"/>
                <w:kern w:val="0"/>
                <w:sz w:val="21"/>
                <w:szCs w:val="21"/>
                <w:lang w:val="en-US"/>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515A75D">
            <w:pPr>
              <w:keepNext w:val="0"/>
              <w:keepLines w:val="0"/>
              <w:pageBreakBefore w:val="0"/>
              <w:widowControl/>
              <w:kinsoku/>
              <w:overflowPunct/>
              <w:topLinePunct w:val="0"/>
              <w:bidi w:val="0"/>
              <w:snapToGrid/>
              <w:spacing w:line="240" w:lineRule="auto"/>
              <w:ind w:right="0"/>
              <w:jc w:val="center"/>
              <w:rPr>
                <w:rFonts w:hint="eastAsia" w:ascii="宋体" w:hAnsi="宋体" w:eastAsia="宋体" w:cs="宋体"/>
                <w:kern w:val="0"/>
                <w:sz w:val="21"/>
                <w:szCs w:val="21"/>
                <w:lang w:val="en-US"/>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63C4BA8">
            <w:pPr>
              <w:keepNext w:val="0"/>
              <w:keepLines w:val="0"/>
              <w:pageBreakBefore w:val="0"/>
              <w:widowControl/>
              <w:kinsoku/>
              <w:overflowPunct/>
              <w:topLinePunct w:val="0"/>
              <w:bidi w:val="0"/>
              <w:snapToGrid/>
              <w:spacing w:line="240" w:lineRule="auto"/>
              <w:ind w:right="0"/>
              <w:jc w:val="center"/>
              <w:rPr>
                <w:rFonts w:hint="eastAsia" w:ascii="宋体" w:hAnsi="宋体" w:eastAsia="宋体" w:cs="宋体"/>
                <w:kern w:val="0"/>
                <w:sz w:val="21"/>
                <w:szCs w:val="21"/>
                <w:lang w:val="en-US"/>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57B4834">
            <w:pPr>
              <w:keepNext w:val="0"/>
              <w:keepLines w:val="0"/>
              <w:pageBreakBefore w:val="0"/>
              <w:widowControl/>
              <w:kinsoku/>
              <w:overflowPunct/>
              <w:topLinePunct w:val="0"/>
              <w:bidi w:val="0"/>
              <w:snapToGrid/>
              <w:spacing w:line="240" w:lineRule="auto"/>
              <w:ind w:right="0"/>
              <w:jc w:val="center"/>
              <w:rPr>
                <w:rFonts w:hint="eastAsia" w:ascii="宋体" w:hAnsi="宋体" w:eastAsia="宋体" w:cs="宋体"/>
                <w:kern w:val="0"/>
                <w:sz w:val="21"/>
                <w:szCs w:val="21"/>
                <w:lang w:val="en-US"/>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71C4CDA4">
            <w:pPr>
              <w:keepNext w:val="0"/>
              <w:keepLines w:val="0"/>
              <w:pageBreakBefore w:val="0"/>
              <w:widowControl/>
              <w:kinsoku/>
              <w:overflowPunct/>
              <w:topLinePunct w:val="0"/>
              <w:bidi w:val="0"/>
              <w:snapToGrid/>
              <w:spacing w:line="240" w:lineRule="auto"/>
              <w:ind w:right="0"/>
              <w:jc w:val="center"/>
              <w:rPr>
                <w:rFonts w:hint="eastAsia" w:ascii="宋体" w:hAnsi="宋体" w:eastAsia="宋体" w:cs="宋体"/>
                <w:kern w:val="0"/>
                <w:sz w:val="21"/>
                <w:szCs w:val="21"/>
                <w:lang w:val="en-US"/>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4EDD2E48">
            <w:pPr>
              <w:keepNext w:val="0"/>
              <w:keepLines w:val="0"/>
              <w:pageBreakBefore w:val="0"/>
              <w:widowControl/>
              <w:kinsoku/>
              <w:overflowPunct/>
              <w:topLinePunct w:val="0"/>
              <w:bidi w:val="0"/>
              <w:snapToGrid/>
              <w:spacing w:line="240" w:lineRule="auto"/>
              <w:ind w:right="0"/>
              <w:jc w:val="center"/>
              <w:rPr>
                <w:rFonts w:hint="eastAsia" w:ascii="宋体" w:hAnsi="宋体" w:eastAsia="宋体" w:cs="宋体"/>
                <w:kern w:val="0"/>
                <w:sz w:val="21"/>
                <w:szCs w:val="21"/>
                <w:lang w:val="en-US"/>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7FBC4A14">
            <w:pPr>
              <w:keepNext w:val="0"/>
              <w:keepLines w:val="0"/>
              <w:pageBreakBefore w:val="0"/>
              <w:widowControl/>
              <w:kinsoku/>
              <w:overflowPunct/>
              <w:topLinePunct w:val="0"/>
              <w:bidi w:val="0"/>
              <w:snapToGrid/>
              <w:spacing w:line="240" w:lineRule="auto"/>
              <w:ind w:right="0"/>
              <w:jc w:val="center"/>
              <w:rPr>
                <w:rFonts w:hint="eastAsia" w:ascii="宋体" w:hAnsi="宋体" w:eastAsia="宋体" w:cs="宋体"/>
                <w:kern w:val="0"/>
                <w:sz w:val="21"/>
                <w:szCs w:val="21"/>
                <w:lang w:val="en-US"/>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61D46530">
            <w:pPr>
              <w:keepNext w:val="0"/>
              <w:keepLines w:val="0"/>
              <w:pageBreakBefore w:val="0"/>
              <w:widowControl/>
              <w:kinsoku/>
              <w:overflowPunct/>
              <w:topLinePunct w:val="0"/>
              <w:bidi w:val="0"/>
              <w:snapToGrid/>
              <w:spacing w:line="240" w:lineRule="auto"/>
              <w:ind w:right="0"/>
              <w:jc w:val="center"/>
              <w:rPr>
                <w:rFonts w:hint="eastAsia" w:ascii="宋体" w:hAnsi="宋体" w:eastAsia="宋体" w:cs="宋体"/>
                <w:kern w:val="0"/>
                <w:sz w:val="21"/>
                <w:szCs w:val="21"/>
                <w:lang w:val="en-US"/>
              </w:rPr>
            </w:pPr>
          </w:p>
        </w:tc>
      </w:tr>
      <w:tr w14:paraId="2A8B4244">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284A328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0519BAC2">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2</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46DEBC5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97A24C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0CF74BE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1B88BEC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439EB63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A70FE8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2B00B9F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0168305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3E87B9C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324D63E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18131343">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15678AA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02BCF446">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3</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5DC2E19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09FCBF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3C18A5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DB24F6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0946A2F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232367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46FF99F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3F5CCF3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44051AC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5B261EC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71C24B93">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64AB9BE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00C519BA">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4</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50B4380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01CD709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1F48D9D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94B52E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143B39F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2BF31B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61806A6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5D9F353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1111312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3EE2B3F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67131B75">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4C7C984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3DEA8823">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5</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160EC56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39D5BF5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04E5B31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45ACEA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1ADE5F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197EFF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17B87FB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673B250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4F08D05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053F8C3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3FD71B0F">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516215D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2020FDB1">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6</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1DDC1C6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08E3BC1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09697A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8D6967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0DCA69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884F78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183E332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3A2729C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14DEF24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62D2DF5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3BB4C4B6">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284EC3A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68171388">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7</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5334008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CEFBD2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0789B9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0971172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F2BF18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5F3CC7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65C7483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736CCA1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07D8693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4628EEF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018581D4">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5BD1782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4F5A6B10">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8</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01ED921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A3DEBA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1996B3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3EBAFC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5DC835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B6C447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0D2B03B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58D7018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296D6C1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2017E4F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2BDD07D6">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25EFB58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658F6025">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9</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3235B53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3675B3E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9EC4DE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81A743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788493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6F5D4C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5837E93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6B3ADA0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178BB32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4553456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596CB01C">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751B98F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06A92CDC">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10</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20A1850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7584E2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4823892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97F5C7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F5D330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8A5064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0F1BD46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386B2C4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0514E18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0E4F26C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612EFFCD">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723AB1E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07DCA7D7">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11</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526B0EC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0A84663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962A66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EE0C02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36C641A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4997C2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34A0A1A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7285922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24DFA6D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0A4CFA8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1DB5F4E7">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41F8AF4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702B8173">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12</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5A928ED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F5D580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CD7753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335260F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4E8D8B5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E07A1B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31A16CA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798170A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1FCC922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14FC704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03D799DA">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7EEEA71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10ADFF92">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13</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66DE290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118428C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C37FDF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486464B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75EA76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47CFDF5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2AC904A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588E1C0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66689DB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27540FB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394E17FD">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6F0067B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53E98B4F">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14</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23C1DFC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B5BAE3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310F81F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292D69A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7B62CD8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C13193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02220CB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3F8EBB4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4529345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39E2A82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31708F52">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5FCCC8E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64F3E339">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15</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2263EC1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6440828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0D1CD3E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4651640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3E1F02F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1E27315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13D4410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751A20A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7A5CFA3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3C85C1F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01515EA4">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076C2DE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4A01BF36">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16</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70133EA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4929289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341C3A4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573E364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1E64254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25A735C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4828E98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016D9BA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7C4D1A9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2C69D65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1B079959">
        <w:tblPrEx>
          <w:tblCellMar>
            <w:top w:w="0" w:type="dxa"/>
            <w:left w:w="108" w:type="dxa"/>
            <w:bottom w:w="0" w:type="dxa"/>
            <w:right w:w="108" w:type="dxa"/>
          </w:tblCellMar>
        </w:tblPrEx>
        <w:trPr>
          <w:trHeight w:val="360" w:hRule="atLeast"/>
          <w:jc w:val="center"/>
        </w:trPr>
        <w:tc>
          <w:tcPr>
            <w:tcW w:w="1065" w:type="dxa"/>
            <w:tcBorders>
              <w:top w:val="single" w:color="000000" w:sz="4" w:space="0"/>
              <w:left w:val="single" w:color="000000" w:sz="4" w:space="0"/>
              <w:bottom w:val="single" w:color="000000" w:sz="4" w:space="0"/>
              <w:right w:val="single" w:color="000000" w:sz="4" w:space="0"/>
            </w:tcBorders>
            <w:noWrap/>
            <w:vAlign w:val="center"/>
          </w:tcPr>
          <w:p w14:paraId="1B14B20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647" w:type="dxa"/>
            <w:tcBorders>
              <w:top w:val="single" w:color="000000" w:sz="4" w:space="0"/>
              <w:left w:val="single" w:color="000000" w:sz="4" w:space="0"/>
              <w:bottom w:val="single" w:color="000000" w:sz="4" w:space="0"/>
              <w:right w:val="single" w:color="000000" w:sz="4" w:space="0"/>
            </w:tcBorders>
            <w:noWrap/>
            <w:vAlign w:val="center"/>
          </w:tcPr>
          <w:p w14:paraId="0568AA24">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17</w:t>
            </w:r>
          </w:p>
        </w:tc>
        <w:tc>
          <w:tcPr>
            <w:tcW w:w="1009" w:type="dxa"/>
            <w:tcBorders>
              <w:top w:val="single" w:color="000000" w:sz="4" w:space="0"/>
              <w:left w:val="single" w:color="000000" w:sz="4" w:space="0"/>
              <w:bottom w:val="single" w:color="000000" w:sz="4" w:space="0"/>
              <w:right w:val="single" w:color="000000" w:sz="4" w:space="0"/>
            </w:tcBorders>
            <w:noWrap/>
            <w:vAlign w:val="center"/>
          </w:tcPr>
          <w:p w14:paraId="7190154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390F0DD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0F521AA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1A87D6F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37" w:type="dxa"/>
            <w:tcBorders>
              <w:top w:val="single" w:color="000000" w:sz="4" w:space="0"/>
              <w:left w:val="single" w:color="000000" w:sz="4" w:space="0"/>
              <w:bottom w:val="single" w:color="000000" w:sz="4" w:space="0"/>
              <w:right w:val="single" w:color="000000" w:sz="4" w:space="0"/>
            </w:tcBorders>
            <w:noWrap/>
            <w:vAlign w:val="center"/>
          </w:tcPr>
          <w:p w14:paraId="17AF61F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35" w:type="dxa"/>
            <w:tcBorders>
              <w:top w:val="single" w:color="000000" w:sz="4" w:space="0"/>
              <w:left w:val="single" w:color="000000" w:sz="4" w:space="0"/>
              <w:bottom w:val="single" w:color="000000" w:sz="4" w:space="0"/>
              <w:right w:val="single" w:color="000000" w:sz="4" w:space="0"/>
            </w:tcBorders>
            <w:noWrap/>
            <w:vAlign w:val="center"/>
          </w:tcPr>
          <w:p w14:paraId="6A0B341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818" w:type="dxa"/>
            <w:tcBorders>
              <w:top w:val="single" w:color="000000" w:sz="4" w:space="0"/>
              <w:left w:val="single" w:color="000000" w:sz="4" w:space="0"/>
              <w:bottom w:val="single" w:color="000000" w:sz="4" w:space="0"/>
              <w:right w:val="single" w:color="000000" w:sz="4" w:space="0"/>
            </w:tcBorders>
            <w:noWrap/>
            <w:vAlign w:val="center"/>
          </w:tcPr>
          <w:p w14:paraId="36248ED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8" w:type="dxa"/>
            <w:tcBorders>
              <w:top w:val="single" w:color="000000" w:sz="4" w:space="0"/>
              <w:left w:val="single" w:color="000000" w:sz="4" w:space="0"/>
              <w:bottom w:val="single" w:color="000000" w:sz="4" w:space="0"/>
              <w:right w:val="single" w:color="000000" w:sz="4" w:space="0"/>
            </w:tcBorders>
            <w:noWrap/>
            <w:vAlign w:val="center"/>
          </w:tcPr>
          <w:p w14:paraId="163D022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004" w:type="dxa"/>
            <w:tcBorders>
              <w:top w:val="single" w:color="000000" w:sz="4" w:space="0"/>
              <w:left w:val="single" w:color="000000" w:sz="4" w:space="0"/>
              <w:bottom w:val="single" w:color="000000" w:sz="4" w:space="0"/>
              <w:right w:val="single" w:color="000000" w:sz="4" w:space="0"/>
            </w:tcBorders>
            <w:noWrap/>
            <w:vAlign w:val="center"/>
          </w:tcPr>
          <w:p w14:paraId="51C081A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154" w:type="dxa"/>
            <w:tcBorders>
              <w:top w:val="single" w:color="000000" w:sz="4" w:space="0"/>
              <w:left w:val="single" w:color="000000" w:sz="4" w:space="0"/>
              <w:bottom w:val="single" w:color="000000" w:sz="4" w:space="0"/>
              <w:right w:val="single" w:color="000000" w:sz="4" w:space="0"/>
            </w:tcBorders>
            <w:noWrap/>
            <w:vAlign w:val="center"/>
          </w:tcPr>
          <w:p w14:paraId="351D0B8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598F7198">
        <w:tblPrEx>
          <w:tblCellMar>
            <w:top w:w="0" w:type="dxa"/>
            <w:left w:w="108" w:type="dxa"/>
            <w:bottom w:w="0" w:type="dxa"/>
            <w:right w:w="108" w:type="dxa"/>
          </w:tblCellMar>
        </w:tblPrEx>
        <w:trPr>
          <w:trHeight w:val="345" w:hRule="atLeast"/>
          <w:jc w:val="center"/>
        </w:trPr>
        <w:tc>
          <w:tcPr>
            <w:tcW w:w="10548" w:type="dxa"/>
            <w:gridSpan w:val="12"/>
            <w:tcBorders>
              <w:top w:val="nil"/>
              <w:left w:val="nil"/>
              <w:bottom w:val="nil"/>
              <w:right w:val="nil"/>
            </w:tcBorders>
            <w:noWrap/>
            <w:vAlign w:val="center"/>
          </w:tcPr>
          <w:p w14:paraId="792DE2C8">
            <w:pPr>
              <w:keepNext w:val="0"/>
              <w:keepLines w:val="0"/>
              <w:pageBreakBefore w:val="0"/>
              <w:widowControl/>
              <w:kinsoku/>
              <w:overflowPunct/>
              <w:topLinePunct w:val="0"/>
              <w:bidi w:val="0"/>
              <w:snapToGrid/>
              <w:spacing w:line="240" w:lineRule="auto"/>
              <w:ind w:right="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 xml:space="preserve">   填表人：                       手机号：                                    日期：</w:t>
            </w: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lang w:eastAsia="zh-CN" w:bidi="ar"/>
              </w:rPr>
              <w:t>年</w:t>
            </w:r>
            <w:r>
              <w:rPr>
                <w:rFonts w:hint="eastAsia" w:ascii="宋体" w:hAnsi="宋体" w:eastAsia="宋体" w:cs="宋体"/>
                <w:kern w:val="0"/>
                <w:sz w:val="21"/>
                <w:szCs w:val="21"/>
                <w:lang w:bidi="ar"/>
              </w:rPr>
              <w:t xml:space="preserve">   月    日 </w:t>
            </w:r>
          </w:p>
        </w:tc>
      </w:tr>
      <w:tr w14:paraId="0A222A2E">
        <w:tblPrEx>
          <w:tblCellMar>
            <w:top w:w="0" w:type="dxa"/>
            <w:left w:w="108" w:type="dxa"/>
            <w:bottom w:w="0" w:type="dxa"/>
            <w:right w:w="108" w:type="dxa"/>
          </w:tblCellMar>
        </w:tblPrEx>
        <w:trPr>
          <w:trHeight w:val="375" w:hRule="atLeast"/>
          <w:jc w:val="center"/>
        </w:trPr>
        <w:tc>
          <w:tcPr>
            <w:tcW w:w="10548" w:type="dxa"/>
            <w:gridSpan w:val="12"/>
            <w:tcBorders>
              <w:top w:val="nil"/>
              <w:left w:val="nil"/>
              <w:bottom w:val="nil"/>
              <w:right w:val="nil"/>
            </w:tcBorders>
            <w:noWrap/>
            <w:vAlign w:val="center"/>
          </w:tcPr>
          <w:p w14:paraId="47A1564B">
            <w:pPr>
              <w:keepNext w:val="0"/>
              <w:keepLines w:val="0"/>
              <w:pageBreakBefore w:val="0"/>
              <w:widowControl/>
              <w:kinsoku/>
              <w:overflowPunct/>
              <w:topLinePunct w:val="0"/>
              <w:bidi w:val="0"/>
              <w:snapToGrid/>
              <w:spacing w:line="240" w:lineRule="auto"/>
              <w:ind w:right="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说明：1、不得改变表格格式 ，同品种多规格、不同含量请逐行填报</w:t>
            </w:r>
          </w:p>
        </w:tc>
      </w:tr>
      <w:tr w14:paraId="3684D1FE">
        <w:tblPrEx>
          <w:tblCellMar>
            <w:top w:w="0" w:type="dxa"/>
            <w:left w:w="108" w:type="dxa"/>
            <w:bottom w:w="0" w:type="dxa"/>
            <w:right w:w="108" w:type="dxa"/>
          </w:tblCellMar>
        </w:tblPrEx>
        <w:trPr>
          <w:trHeight w:val="375" w:hRule="atLeast"/>
          <w:jc w:val="center"/>
        </w:trPr>
        <w:tc>
          <w:tcPr>
            <w:tcW w:w="10548" w:type="dxa"/>
            <w:gridSpan w:val="12"/>
            <w:tcBorders>
              <w:top w:val="nil"/>
              <w:left w:val="nil"/>
              <w:bottom w:val="nil"/>
              <w:right w:val="nil"/>
            </w:tcBorders>
            <w:noWrap/>
            <w:vAlign w:val="center"/>
          </w:tcPr>
          <w:p w14:paraId="10DEC74D">
            <w:pPr>
              <w:keepNext w:val="0"/>
              <w:keepLines w:val="0"/>
              <w:pageBreakBefore w:val="0"/>
              <w:widowControl/>
              <w:kinsoku/>
              <w:overflowPunct/>
              <w:topLinePunct w:val="0"/>
              <w:bidi w:val="0"/>
              <w:snapToGrid/>
              <w:spacing w:line="240" w:lineRule="auto"/>
              <w:ind w:right="0" w:firstLine="630" w:firstLineChars="300"/>
              <w:jc w:val="left"/>
              <w:textAlignment w:val="center"/>
              <w:rPr>
                <w:rFonts w:hint="eastAsia" w:ascii="宋体" w:hAnsi="宋体" w:eastAsia="宋体" w:cs="宋体"/>
                <w:kern w:val="0"/>
                <w:sz w:val="21"/>
                <w:szCs w:val="21"/>
              </w:rPr>
            </w:pPr>
            <w:r>
              <w:rPr>
                <w:rFonts w:hint="eastAsia" w:ascii="宋体" w:hAnsi="宋体" w:eastAsia="宋体" w:cs="宋体"/>
                <w:color w:val="auto"/>
                <w:kern w:val="0"/>
                <w:sz w:val="21"/>
                <w:szCs w:val="21"/>
                <w:u w:val="none"/>
                <w:lang w:bidi="ar"/>
              </w:rPr>
              <w:t>2、农药名称、剂型请按登记证全称填写完整，进口药或以原粉</w:t>
            </w:r>
            <w:r>
              <w:rPr>
                <w:rFonts w:hint="eastAsia" w:ascii="宋体" w:hAnsi="宋体" w:eastAsia="宋体" w:cs="宋体"/>
                <w:color w:val="auto"/>
                <w:kern w:val="0"/>
                <w:sz w:val="21"/>
                <w:szCs w:val="21"/>
                <w:u w:val="none"/>
                <w:lang w:eastAsia="zh-CN" w:bidi="ar"/>
              </w:rPr>
              <w:t>（</w:t>
            </w:r>
            <w:r>
              <w:rPr>
                <w:rFonts w:hint="eastAsia" w:ascii="宋体" w:hAnsi="宋体" w:eastAsia="宋体" w:cs="宋体"/>
                <w:color w:val="auto"/>
                <w:kern w:val="0"/>
                <w:sz w:val="21"/>
                <w:szCs w:val="21"/>
                <w:u w:val="none"/>
                <w:lang w:bidi="ar"/>
              </w:rPr>
              <w:t>原药）为原料生产的请在工艺栏注明，普通的不用填写。</w:t>
            </w:r>
          </w:p>
        </w:tc>
      </w:tr>
      <w:tr w14:paraId="416AC895">
        <w:tblPrEx>
          <w:tblCellMar>
            <w:top w:w="0" w:type="dxa"/>
            <w:left w:w="108" w:type="dxa"/>
            <w:bottom w:w="0" w:type="dxa"/>
            <w:right w:w="108" w:type="dxa"/>
          </w:tblCellMar>
        </w:tblPrEx>
        <w:trPr>
          <w:trHeight w:val="375" w:hRule="atLeast"/>
          <w:jc w:val="center"/>
        </w:trPr>
        <w:tc>
          <w:tcPr>
            <w:tcW w:w="10548" w:type="dxa"/>
            <w:gridSpan w:val="12"/>
            <w:tcBorders>
              <w:top w:val="nil"/>
              <w:left w:val="nil"/>
              <w:bottom w:val="nil"/>
              <w:right w:val="nil"/>
            </w:tcBorders>
            <w:noWrap/>
            <w:vAlign w:val="center"/>
          </w:tcPr>
          <w:p w14:paraId="6E42AB0A">
            <w:pPr>
              <w:keepNext w:val="0"/>
              <w:keepLines w:val="0"/>
              <w:pageBreakBefore w:val="0"/>
              <w:widowControl/>
              <w:kinsoku/>
              <w:overflowPunct/>
              <w:topLinePunct w:val="0"/>
              <w:bidi w:val="0"/>
              <w:snapToGrid/>
              <w:spacing w:line="240" w:lineRule="auto"/>
              <w:ind w:right="0" w:firstLine="630" w:firstLineChars="30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3、毒性栏请务必按登记证登记毒性填报，如不按登记证登记毒性填报影响审核结果，</w:t>
            </w:r>
            <w:r>
              <w:rPr>
                <w:rFonts w:hint="eastAsia" w:ascii="宋体" w:hAnsi="宋体" w:eastAsia="宋体" w:cs="宋体"/>
                <w:kern w:val="0"/>
                <w:sz w:val="21"/>
                <w:szCs w:val="21"/>
                <w:lang w:eastAsia="zh-CN" w:bidi="ar"/>
              </w:rPr>
              <w:t>投标单位</w:t>
            </w:r>
            <w:r>
              <w:rPr>
                <w:rFonts w:hint="eastAsia" w:ascii="宋体" w:hAnsi="宋体" w:eastAsia="宋体" w:cs="宋体"/>
                <w:kern w:val="0"/>
                <w:sz w:val="21"/>
                <w:szCs w:val="21"/>
                <w:lang w:bidi="ar"/>
              </w:rPr>
              <w:t>自行承担。</w:t>
            </w:r>
          </w:p>
        </w:tc>
      </w:tr>
      <w:tr w14:paraId="723BEDCC">
        <w:tblPrEx>
          <w:tblCellMar>
            <w:top w:w="0" w:type="dxa"/>
            <w:left w:w="108" w:type="dxa"/>
            <w:bottom w:w="0" w:type="dxa"/>
            <w:right w:w="108" w:type="dxa"/>
          </w:tblCellMar>
        </w:tblPrEx>
        <w:trPr>
          <w:trHeight w:val="375" w:hRule="atLeast"/>
          <w:jc w:val="center"/>
        </w:trPr>
        <w:tc>
          <w:tcPr>
            <w:tcW w:w="10548" w:type="dxa"/>
            <w:gridSpan w:val="12"/>
            <w:tcBorders>
              <w:top w:val="nil"/>
              <w:left w:val="nil"/>
              <w:bottom w:val="nil"/>
              <w:right w:val="nil"/>
            </w:tcBorders>
            <w:noWrap/>
            <w:vAlign w:val="center"/>
          </w:tcPr>
          <w:p w14:paraId="20466CC5">
            <w:pPr>
              <w:keepNext w:val="0"/>
              <w:keepLines w:val="0"/>
              <w:pageBreakBefore w:val="0"/>
              <w:widowControl/>
              <w:numPr>
                <w:ilvl w:val="0"/>
                <w:numId w:val="2"/>
              </w:numPr>
              <w:kinsoku/>
              <w:overflowPunct/>
              <w:topLinePunct w:val="0"/>
              <w:bidi w:val="0"/>
              <w:snapToGrid/>
              <w:spacing w:line="240" w:lineRule="auto"/>
              <w:ind w:right="0" w:firstLine="630" w:firstLineChars="300"/>
              <w:jc w:val="left"/>
              <w:textAlignment w:val="center"/>
              <w:rPr>
                <w:rFonts w:hint="eastAsia" w:ascii="宋体" w:hAnsi="宋体" w:eastAsia="宋体" w:cs="宋体"/>
                <w:kern w:val="0"/>
                <w:sz w:val="21"/>
                <w:szCs w:val="21"/>
                <w:lang w:bidi="ar"/>
              </w:rPr>
            </w:pPr>
            <w:r>
              <w:rPr>
                <w:rStyle w:val="8"/>
                <w:rFonts w:hint="eastAsia" w:ascii="宋体" w:hAnsi="宋体" w:eastAsia="宋体" w:cs="宋体"/>
                <w:sz w:val="21"/>
                <w:szCs w:val="21"/>
                <w:highlight w:val="none"/>
                <w:lang w:eastAsia="zh-CN"/>
              </w:rPr>
              <w:t>投标单位须在</w:t>
            </w:r>
            <w:r>
              <w:rPr>
                <w:rStyle w:val="8"/>
                <w:rFonts w:hint="eastAsia" w:ascii="宋体" w:hAnsi="宋体" w:eastAsia="宋体" w:cs="宋体"/>
                <w:sz w:val="21"/>
                <w:szCs w:val="21"/>
                <w:highlight w:val="none"/>
                <w:lang w:val="en-US" w:eastAsia="zh-CN"/>
              </w:rPr>
              <w:t>2026年2月10日前将扫描件以PDF格式（加盖投标单位红章）和可编辑格式（Word或Excel）发送至指定邮箱838995474@qq.com，如发生未按时发送邮件、发送文件无法打开、电子报价与纸质报价不一致等情况，则以纸质报价为准。</w:t>
            </w:r>
          </w:p>
        </w:tc>
      </w:tr>
      <w:tr w14:paraId="0BBDB322">
        <w:tblPrEx>
          <w:tblCellMar>
            <w:top w:w="0" w:type="dxa"/>
            <w:left w:w="108" w:type="dxa"/>
            <w:bottom w:w="0" w:type="dxa"/>
            <w:right w:w="108" w:type="dxa"/>
          </w:tblCellMar>
        </w:tblPrEx>
        <w:trPr>
          <w:trHeight w:val="285" w:hRule="atLeast"/>
          <w:jc w:val="center"/>
        </w:trPr>
        <w:tc>
          <w:tcPr>
            <w:tcW w:w="10548" w:type="dxa"/>
            <w:gridSpan w:val="12"/>
            <w:tcBorders>
              <w:top w:val="nil"/>
              <w:left w:val="nil"/>
              <w:bottom w:val="nil"/>
              <w:right w:val="nil"/>
            </w:tcBorders>
            <w:noWrap/>
            <w:vAlign w:val="center"/>
          </w:tcPr>
          <w:p w14:paraId="361AEFAD">
            <w:pPr>
              <w:keepNext w:val="0"/>
              <w:keepLines w:val="0"/>
              <w:pageBreakBefore w:val="0"/>
              <w:widowControl/>
              <w:numPr>
                <w:ilvl w:val="0"/>
                <w:numId w:val="2"/>
              </w:numPr>
              <w:kinsoku/>
              <w:overflowPunct/>
              <w:topLinePunct w:val="0"/>
              <w:bidi w:val="0"/>
              <w:snapToGrid/>
              <w:spacing w:line="240" w:lineRule="auto"/>
              <w:ind w:right="0" w:firstLine="630" w:firstLineChars="300"/>
              <w:jc w:val="left"/>
              <w:textAlignment w:val="center"/>
              <w:rPr>
                <w:rFonts w:hint="eastAsia" w:ascii="宋体" w:hAnsi="宋体" w:eastAsia="宋体" w:cs="宋体"/>
                <w:sz w:val="21"/>
                <w:szCs w:val="21"/>
              </w:rPr>
            </w:pPr>
            <w:r>
              <w:rPr>
                <w:rStyle w:val="8"/>
                <w:rFonts w:hint="eastAsia" w:ascii="宋体" w:hAnsi="宋体" w:eastAsia="宋体" w:cs="宋体"/>
                <w:sz w:val="21"/>
                <w:szCs w:val="21"/>
                <w:lang w:eastAsia="zh-CN"/>
              </w:rPr>
              <w:t>已通过资格预审的品目方可填写，否则视为无效报价。</w:t>
            </w:r>
          </w:p>
        </w:tc>
      </w:tr>
    </w:tbl>
    <w:p w14:paraId="3D8D4DD0">
      <w:pPr>
        <w:keepNext w:val="0"/>
        <w:keepLines w:val="0"/>
        <w:pageBreakBefore w:val="0"/>
        <w:widowControl/>
        <w:kinsoku/>
        <w:overflowPunct/>
        <w:topLinePunct w:val="0"/>
        <w:bidi w:val="0"/>
        <w:snapToGrid/>
        <w:spacing w:line="240" w:lineRule="auto"/>
        <w:ind w:right="0" w:firstLine="5760" w:firstLineChars="2400"/>
        <w:jc w:val="right"/>
        <w:rPr>
          <w:rStyle w:val="12"/>
          <w:rFonts w:hint="eastAsia" w:ascii="宋体" w:hAnsi="宋体" w:eastAsia="宋体" w:cs="宋体"/>
          <w:kern w:val="2"/>
          <w:sz w:val="24"/>
          <w:szCs w:val="24"/>
        </w:rPr>
      </w:pPr>
      <w:r>
        <w:rPr>
          <w:rStyle w:val="12"/>
          <w:rFonts w:hint="eastAsia" w:ascii="宋体" w:hAnsi="宋体" w:eastAsia="宋体" w:cs="宋体"/>
          <w:kern w:val="2"/>
          <w:sz w:val="24"/>
          <w:szCs w:val="24"/>
          <w:lang w:eastAsia="zh-CN"/>
        </w:rPr>
        <w:t>投标单位</w:t>
      </w:r>
      <w:r>
        <w:rPr>
          <w:rStyle w:val="12"/>
          <w:rFonts w:hint="eastAsia" w:ascii="宋体" w:hAnsi="宋体" w:eastAsia="宋体" w:cs="宋体"/>
          <w:kern w:val="2"/>
          <w:sz w:val="24"/>
          <w:szCs w:val="24"/>
        </w:rPr>
        <w:t>：（单位盖章）</w:t>
      </w:r>
    </w:p>
    <w:p w14:paraId="1C0C201A">
      <w:pPr>
        <w:keepNext w:val="0"/>
        <w:keepLines w:val="0"/>
        <w:pageBreakBefore w:val="0"/>
        <w:widowControl/>
        <w:kinsoku/>
        <w:overflowPunct/>
        <w:topLinePunct w:val="0"/>
        <w:bidi w:val="0"/>
        <w:snapToGrid/>
        <w:spacing w:line="240" w:lineRule="auto"/>
        <w:ind w:right="0"/>
        <w:jc w:val="right"/>
        <w:rPr>
          <w:rStyle w:val="12"/>
          <w:rFonts w:hint="eastAsia" w:ascii="宋体" w:hAnsi="宋体" w:eastAsia="宋体" w:cs="宋体"/>
          <w:kern w:val="2"/>
          <w:sz w:val="24"/>
          <w:szCs w:val="24"/>
        </w:rPr>
      </w:pPr>
      <w:r>
        <w:rPr>
          <w:rStyle w:val="12"/>
          <w:rFonts w:hint="eastAsia" w:ascii="宋体" w:hAnsi="宋体" w:eastAsia="宋体" w:cs="宋体"/>
          <w:kern w:val="2"/>
          <w:sz w:val="24"/>
          <w:szCs w:val="24"/>
        </w:rPr>
        <w:t>法定代表人或代理人：（签字或盖章）</w:t>
      </w:r>
    </w:p>
    <w:p w14:paraId="2F5BC9A3">
      <w:pPr>
        <w:keepNext w:val="0"/>
        <w:keepLines w:val="0"/>
        <w:pageBreakBefore w:val="0"/>
        <w:widowControl/>
        <w:kinsoku/>
        <w:overflowPunct/>
        <w:topLinePunct w:val="0"/>
        <w:bidi w:val="0"/>
        <w:snapToGrid/>
        <w:spacing w:line="240" w:lineRule="auto"/>
        <w:ind w:right="0" w:firstLine="5760" w:firstLineChars="2400"/>
        <w:jc w:val="right"/>
        <w:rPr>
          <w:rStyle w:val="12"/>
          <w:rFonts w:hint="eastAsia" w:ascii="宋体" w:hAnsi="宋体" w:eastAsia="宋体" w:cs="宋体"/>
          <w:kern w:val="2"/>
          <w:sz w:val="24"/>
          <w:szCs w:val="24"/>
        </w:rPr>
      </w:pPr>
      <w:r>
        <w:rPr>
          <w:rStyle w:val="12"/>
          <w:rFonts w:hint="eastAsia" w:ascii="宋体" w:hAnsi="宋体" w:eastAsia="宋体" w:cs="宋体"/>
          <w:kern w:val="2"/>
          <w:sz w:val="24"/>
          <w:szCs w:val="24"/>
        </w:rPr>
        <w:t>日期：      年     月      日</w:t>
      </w:r>
    </w:p>
    <w:p w14:paraId="5F724B42">
      <w:pPr>
        <w:keepNext w:val="0"/>
        <w:keepLines w:val="0"/>
        <w:pageBreakBefore w:val="0"/>
        <w:widowControl/>
        <w:kinsoku/>
        <w:overflowPunct/>
        <w:topLinePunct w:val="0"/>
        <w:autoSpaceDE w:val="0"/>
        <w:autoSpaceDN w:val="0"/>
        <w:bidi w:val="0"/>
        <w:adjustRightInd w:val="0"/>
        <w:snapToGrid/>
        <w:spacing w:line="360" w:lineRule="auto"/>
        <w:ind w:right="0"/>
        <w:jc w:val="center"/>
        <w:rPr>
          <w:rFonts w:hint="eastAsia" w:ascii="宋体" w:hAnsi="宋体" w:eastAsia="宋体" w:cs="宋体"/>
          <w:b/>
          <w:kern w:val="0"/>
          <w:sz w:val="24"/>
          <w:szCs w:val="24"/>
          <w:lang w:val="zh-CN"/>
        </w:rPr>
      </w:pPr>
      <w:r>
        <w:rPr>
          <w:rFonts w:hint="eastAsia" w:ascii="宋体" w:hAnsi="宋体" w:eastAsia="宋体" w:cs="宋体"/>
          <w:b/>
          <w:kern w:val="0"/>
          <w:sz w:val="24"/>
          <w:szCs w:val="24"/>
          <w:lang w:eastAsia="zh-CN"/>
        </w:rPr>
        <w:br w:type="page"/>
      </w:r>
      <w:r>
        <w:rPr>
          <w:rFonts w:hint="eastAsia" w:ascii="宋体" w:hAnsi="宋体" w:eastAsia="宋体" w:cs="宋体"/>
          <w:b/>
          <w:kern w:val="0"/>
          <w:sz w:val="24"/>
          <w:szCs w:val="24"/>
          <w:lang w:eastAsia="zh-CN"/>
        </w:rPr>
        <w:t>2026年</w:t>
      </w:r>
      <w:r>
        <w:rPr>
          <w:rFonts w:hint="eastAsia" w:ascii="宋体" w:hAnsi="宋体" w:eastAsia="宋体" w:cs="宋体"/>
          <w:b/>
          <w:kern w:val="0"/>
          <w:sz w:val="24"/>
          <w:szCs w:val="24"/>
        </w:rPr>
        <w:t>渔药商品目录报价表</w:t>
      </w:r>
    </w:p>
    <w:p w14:paraId="6BFE2F3C">
      <w:pPr>
        <w:keepNext w:val="0"/>
        <w:keepLines w:val="0"/>
        <w:pageBreakBefore w:val="0"/>
        <w:widowControl/>
        <w:kinsoku/>
        <w:overflowPunct/>
        <w:topLinePunct w:val="0"/>
        <w:bidi w:val="0"/>
        <w:snapToGrid/>
        <w:spacing w:line="360" w:lineRule="auto"/>
        <w:ind w:right="0"/>
        <w:jc w:val="left"/>
        <w:rPr>
          <w:rFonts w:hint="eastAsia" w:ascii="宋体" w:hAnsi="宋体" w:eastAsia="宋体" w:cs="宋体"/>
          <w:kern w:val="0"/>
          <w:sz w:val="24"/>
          <w:szCs w:val="24"/>
        </w:rPr>
      </w:pPr>
      <w:r>
        <w:rPr>
          <w:rFonts w:hint="eastAsia" w:ascii="宋体" w:hAnsi="宋体" w:eastAsia="宋体" w:cs="宋体"/>
          <w:kern w:val="0"/>
          <w:sz w:val="24"/>
          <w:szCs w:val="24"/>
        </w:rPr>
        <w:t>报价项目名称：</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rPr>
        <w:t>采购编号：</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u w:val="single"/>
          <w:lang w:eastAsia="zh-CN"/>
        </w:rPr>
        <w:t>SZHX2026-Q-G-001</w:t>
      </w:r>
      <w:r>
        <w:rPr>
          <w:rFonts w:hint="eastAsia" w:ascii="宋体" w:hAnsi="宋体" w:eastAsia="宋体" w:cs="宋体"/>
          <w:kern w:val="0"/>
          <w:sz w:val="24"/>
          <w:szCs w:val="24"/>
          <w:u w:val="single"/>
        </w:rPr>
        <w:t xml:space="preserve">                     </w:t>
      </w:r>
      <w:r>
        <w:rPr>
          <w:rFonts w:hint="eastAsia" w:ascii="宋体" w:hAnsi="宋体" w:eastAsia="宋体" w:cs="宋体"/>
          <w:kern w:val="0"/>
          <w:sz w:val="24"/>
          <w:szCs w:val="24"/>
          <w:lang w:eastAsia="zh-CN"/>
        </w:rPr>
        <w:t>投标单位</w:t>
      </w:r>
      <w:r>
        <w:rPr>
          <w:rFonts w:hint="eastAsia" w:ascii="宋体" w:hAnsi="宋体" w:eastAsia="宋体" w:cs="宋体"/>
          <w:kern w:val="0"/>
          <w:sz w:val="24"/>
          <w:szCs w:val="24"/>
        </w:rPr>
        <w:t>（公章）：</w:t>
      </w:r>
    </w:p>
    <w:tbl>
      <w:tblPr>
        <w:tblStyle w:val="6"/>
        <w:tblW w:w="10542" w:type="dxa"/>
        <w:jc w:val="center"/>
        <w:tblLayout w:type="fixed"/>
        <w:tblCellMar>
          <w:top w:w="0" w:type="dxa"/>
          <w:left w:w="108" w:type="dxa"/>
          <w:bottom w:w="0" w:type="dxa"/>
          <w:right w:w="108" w:type="dxa"/>
        </w:tblCellMar>
      </w:tblPr>
      <w:tblGrid>
        <w:gridCol w:w="1916"/>
        <w:gridCol w:w="705"/>
        <w:gridCol w:w="969"/>
        <w:gridCol w:w="969"/>
        <w:gridCol w:w="969"/>
        <w:gridCol w:w="969"/>
        <w:gridCol w:w="972"/>
        <w:gridCol w:w="1245"/>
        <w:gridCol w:w="1828"/>
      </w:tblGrid>
      <w:tr w14:paraId="7AF933C4">
        <w:tblPrEx>
          <w:tblCellMar>
            <w:top w:w="0" w:type="dxa"/>
            <w:left w:w="108" w:type="dxa"/>
            <w:bottom w:w="0" w:type="dxa"/>
            <w:right w:w="108" w:type="dxa"/>
          </w:tblCellMar>
        </w:tblPrEx>
        <w:trPr>
          <w:trHeight w:val="780" w:hRule="atLeast"/>
          <w:jc w:val="center"/>
        </w:trPr>
        <w:tc>
          <w:tcPr>
            <w:tcW w:w="1916" w:type="dxa"/>
            <w:tcBorders>
              <w:top w:val="single" w:color="000000" w:sz="4" w:space="0"/>
              <w:left w:val="single" w:color="000000" w:sz="4" w:space="0"/>
              <w:bottom w:val="single" w:color="000000" w:sz="4" w:space="0"/>
              <w:right w:val="single" w:color="000000" w:sz="4" w:space="0"/>
            </w:tcBorders>
            <w:noWrap w:val="0"/>
            <w:vAlign w:val="center"/>
          </w:tcPr>
          <w:p w14:paraId="193E4AB1">
            <w:pPr>
              <w:keepNext w:val="0"/>
              <w:keepLines w:val="0"/>
              <w:pageBreakBefore w:val="0"/>
              <w:widowControl/>
              <w:kinsoku/>
              <w:overflowPunct/>
              <w:topLinePunct w:val="0"/>
              <w:bidi w:val="0"/>
              <w:snapToGrid/>
              <w:spacing w:line="240" w:lineRule="auto"/>
              <w:ind w:right="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备案目录编号</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6F5DD51F">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编号</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2BCDE695">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名称、剂型</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535743C6">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商品名</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64FDEEEF">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含量</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73273326">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规格</w:t>
            </w: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D7017DB">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lang w:bidi="ar"/>
              </w:rPr>
            </w:pPr>
            <w:r>
              <w:rPr>
                <w:rFonts w:hint="eastAsia" w:ascii="宋体" w:hAnsi="宋体" w:eastAsia="宋体" w:cs="宋体"/>
                <w:color w:val="auto"/>
                <w:sz w:val="21"/>
                <w:szCs w:val="21"/>
                <w:highlight w:val="none"/>
                <w:lang w:bidi="ar"/>
              </w:rPr>
              <w:t>每箱</w:t>
            </w:r>
            <w:r>
              <w:rPr>
                <w:rFonts w:hint="eastAsia" w:ascii="宋体" w:hAnsi="宋体" w:eastAsia="宋体" w:cs="宋体"/>
                <w:color w:val="auto"/>
                <w:sz w:val="21"/>
                <w:szCs w:val="21"/>
                <w:highlight w:val="none"/>
                <w:lang w:eastAsia="zh-CN" w:bidi="ar"/>
              </w:rPr>
              <w:t>总</w:t>
            </w:r>
            <w:r>
              <w:rPr>
                <w:rFonts w:hint="eastAsia" w:ascii="宋体" w:hAnsi="宋体" w:eastAsia="宋体" w:cs="宋体"/>
                <w:color w:val="auto"/>
                <w:sz w:val="21"/>
                <w:szCs w:val="21"/>
                <w:highlight w:val="none"/>
                <w:lang w:bidi="ar"/>
              </w:rPr>
              <w:t>袋（瓶）数</w:t>
            </w: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13DF230C">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单价（元）</w:t>
            </w: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74BF0FD4">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兽药GMP证书号</w:t>
            </w:r>
          </w:p>
        </w:tc>
      </w:tr>
      <w:tr w14:paraId="1A32706F">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26430ED9">
            <w:pPr>
              <w:keepNext w:val="0"/>
              <w:keepLines w:val="0"/>
              <w:pageBreakBefore w:val="0"/>
              <w:widowControl/>
              <w:kinsoku/>
              <w:overflowPunct/>
              <w:topLinePunct w:val="0"/>
              <w:bidi w:val="0"/>
              <w:snapToGrid/>
              <w:spacing w:line="240" w:lineRule="auto"/>
              <w:ind w:right="0"/>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bidi="ar"/>
              </w:rPr>
              <w:t>例：</w:t>
            </w:r>
          </w:p>
          <w:p w14:paraId="05AE4B4F">
            <w:pPr>
              <w:keepNext w:val="0"/>
              <w:keepLines w:val="0"/>
              <w:pageBreakBefore w:val="0"/>
              <w:widowControl/>
              <w:kinsoku/>
              <w:overflowPunct/>
              <w:topLinePunct w:val="0"/>
              <w:bidi w:val="0"/>
              <w:snapToGrid/>
              <w:spacing w:line="240" w:lineRule="auto"/>
              <w:ind w:right="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抗微生物药/1</w:t>
            </w: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4E4E25AB">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58F8F0D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04585E8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0D3E1EF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638F4E2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193808C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33A1E303">
            <w:pPr>
              <w:keepNext w:val="0"/>
              <w:keepLines w:val="0"/>
              <w:pageBreakBefore w:val="0"/>
              <w:widowControl/>
              <w:kinsoku/>
              <w:overflowPunct/>
              <w:topLinePunct w:val="0"/>
              <w:bidi w:val="0"/>
              <w:snapToGrid/>
              <w:spacing w:line="240" w:lineRule="auto"/>
              <w:ind w:right="0"/>
              <w:jc w:val="center"/>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4F06F915">
            <w:pPr>
              <w:keepNext w:val="0"/>
              <w:keepLines w:val="0"/>
              <w:pageBreakBefore w:val="0"/>
              <w:widowControl/>
              <w:kinsoku/>
              <w:overflowPunct/>
              <w:topLinePunct w:val="0"/>
              <w:bidi w:val="0"/>
              <w:snapToGrid/>
              <w:spacing w:line="240" w:lineRule="auto"/>
              <w:ind w:right="0"/>
              <w:jc w:val="center"/>
              <w:rPr>
                <w:rFonts w:hint="eastAsia" w:ascii="宋体" w:hAnsi="宋体" w:eastAsia="宋体" w:cs="宋体"/>
                <w:kern w:val="0"/>
                <w:sz w:val="21"/>
                <w:szCs w:val="21"/>
              </w:rPr>
            </w:pPr>
          </w:p>
        </w:tc>
      </w:tr>
      <w:tr w14:paraId="6239051E">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776A32C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4FE9061F">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2</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14CA3DC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0AFBCC4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4FA1320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0419981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CE8CAE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6814F91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42C48C7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1E726E6B">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630FF61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11CF905D">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3</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4CBE501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299FCEF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5BC0817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671E759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638CC2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15F9AEB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0450287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0F41296B">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440F889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4A70F3D2">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4</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16B37F8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bookmarkStart w:id="0" w:name="_GoBack"/>
            <w:bookmarkEnd w:id="0"/>
          </w:p>
        </w:tc>
        <w:tc>
          <w:tcPr>
            <w:tcW w:w="969" w:type="dxa"/>
            <w:tcBorders>
              <w:top w:val="single" w:color="000000" w:sz="4" w:space="0"/>
              <w:left w:val="single" w:color="000000" w:sz="4" w:space="0"/>
              <w:bottom w:val="single" w:color="000000" w:sz="4" w:space="0"/>
              <w:right w:val="single" w:color="000000" w:sz="4" w:space="0"/>
            </w:tcBorders>
            <w:noWrap/>
            <w:vAlign w:val="center"/>
          </w:tcPr>
          <w:p w14:paraId="078812C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0E0FDB6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0ADFBC1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B49369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23AA226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107BD10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1DD311E0">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74E94CA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110D90CA">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5</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3A0415C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7125ECF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25D015A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0992108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68E49F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7CC31C3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53C11AC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0CB5E449">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2BF018E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0B0E4D7F">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6</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25D8981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15BC658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200D030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2466924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CD3DEB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623F4A7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5B79D94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66350F39">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784D5ED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6385BA0A">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7</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23C534E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7A9176E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6074B9E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6C8F587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3FF4B1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1AD5B99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32D7CCD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69D14BF9">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211FB65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264631FC">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8</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1326AE6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7422CE0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736CF6A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743C1C6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B64F08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01E4149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694F357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211B33EF">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0C8EEBD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2EF7DFF2">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9</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7D61232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30164D4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2A0816D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474F18D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49893E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1A8AB52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61B650D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3110C4B1">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376C64B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454BE1CB">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10</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3C97669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1385629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6A72888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5685B15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514C9B0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0DE4671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010C39A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6AF05B27">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6041EE1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36DC554F">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11</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51D6223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021C105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47339EF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602C6FC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D95A5D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6FE1D32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6B747C9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195A6E3D">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139DD33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56235AB7">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12</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2914133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6E367E4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6925383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508DBEC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78A9685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5845E9C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4F62BE2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75D87A69">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2301A04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72803503">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13</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086B639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74ADCD5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76BA805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521BC18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7635AF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38945D5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2ED8DDF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6DBE8E41">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6A126C3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45383F25">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14</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46B789E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22949E7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7030E50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3008000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03961E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3E4F12A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2324D73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76991D42">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49105A7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22215422">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15</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4A72D21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3549B66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2444489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4DA3653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298FBE4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605CA66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2DCD625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4EF37ADC">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4F3CEC8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434DDEF3">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16</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5E71B34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179BEA0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52D220D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5291739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6BE79AA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5E7A7F5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59B9E16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7E142133">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387BEF9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1810434D">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17</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76C7D71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28E88B2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1FD8FFE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1863382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4057934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4DF23B3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49E9FD9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2F927226">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4ECDFBC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124BE936">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18</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1BB4631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71C00BA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5A01EB4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37437AA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400BBB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4349D2F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14ADB88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17F1D16F">
        <w:tblPrEx>
          <w:tblCellMar>
            <w:top w:w="0" w:type="dxa"/>
            <w:left w:w="108" w:type="dxa"/>
            <w:bottom w:w="0" w:type="dxa"/>
            <w:right w:w="108" w:type="dxa"/>
          </w:tblCellMar>
        </w:tblPrEx>
        <w:trPr>
          <w:trHeight w:val="360" w:hRule="atLeast"/>
          <w:jc w:val="center"/>
        </w:trPr>
        <w:tc>
          <w:tcPr>
            <w:tcW w:w="1916" w:type="dxa"/>
            <w:tcBorders>
              <w:top w:val="single" w:color="000000" w:sz="4" w:space="0"/>
              <w:left w:val="single" w:color="000000" w:sz="4" w:space="0"/>
              <w:bottom w:val="single" w:color="000000" w:sz="4" w:space="0"/>
              <w:right w:val="single" w:color="000000" w:sz="4" w:space="0"/>
            </w:tcBorders>
            <w:noWrap/>
            <w:vAlign w:val="center"/>
          </w:tcPr>
          <w:p w14:paraId="737C77F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705" w:type="dxa"/>
            <w:tcBorders>
              <w:top w:val="single" w:color="000000" w:sz="4" w:space="0"/>
              <w:left w:val="single" w:color="000000" w:sz="4" w:space="0"/>
              <w:bottom w:val="single" w:color="000000" w:sz="4" w:space="0"/>
              <w:right w:val="single" w:color="000000" w:sz="4" w:space="0"/>
            </w:tcBorders>
            <w:noWrap/>
            <w:vAlign w:val="center"/>
          </w:tcPr>
          <w:p w14:paraId="20DF7B89">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19</w:t>
            </w: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0779071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5BD8ED7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02338CA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69" w:type="dxa"/>
            <w:tcBorders>
              <w:top w:val="single" w:color="000000" w:sz="4" w:space="0"/>
              <w:left w:val="single" w:color="000000" w:sz="4" w:space="0"/>
              <w:bottom w:val="single" w:color="000000" w:sz="4" w:space="0"/>
              <w:right w:val="single" w:color="000000" w:sz="4" w:space="0"/>
            </w:tcBorders>
            <w:noWrap/>
            <w:vAlign w:val="center"/>
          </w:tcPr>
          <w:p w14:paraId="06FF99B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972" w:type="dxa"/>
            <w:tcBorders>
              <w:top w:val="single" w:color="000000" w:sz="4" w:space="0"/>
              <w:left w:val="single" w:color="000000" w:sz="4" w:space="0"/>
              <w:bottom w:val="single" w:color="000000" w:sz="4" w:space="0"/>
              <w:right w:val="single" w:color="000000" w:sz="4" w:space="0"/>
            </w:tcBorders>
            <w:noWrap/>
            <w:vAlign w:val="center"/>
          </w:tcPr>
          <w:p w14:paraId="02B184F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245" w:type="dxa"/>
            <w:tcBorders>
              <w:top w:val="single" w:color="000000" w:sz="4" w:space="0"/>
              <w:left w:val="single" w:color="000000" w:sz="4" w:space="0"/>
              <w:bottom w:val="single" w:color="000000" w:sz="4" w:space="0"/>
              <w:right w:val="single" w:color="000000" w:sz="4" w:space="0"/>
            </w:tcBorders>
            <w:noWrap/>
            <w:vAlign w:val="center"/>
          </w:tcPr>
          <w:p w14:paraId="3447F57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c>
          <w:tcPr>
            <w:tcW w:w="1828" w:type="dxa"/>
            <w:tcBorders>
              <w:top w:val="single" w:color="000000" w:sz="4" w:space="0"/>
              <w:left w:val="single" w:color="000000" w:sz="4" w:space="0"/>
              <w:bottom w:val="single" w:color="000000" w:sz="4" w:space="0"/>
              <w:right w:val="single" w:color="000000" w:sz="4" w:space="0"/>
            </w:tcBorders>
            <w:noWrap/>
            <w:vAlign w:val="center"/>
          </w:tcPr>
          <w:p w14:paraId="0E287E1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rPr>
            </w:pPr>
          </w:p>
        </w:tc>
      </w:tr>
      <w:tr w14:paraId="4B64C05E">
        <w:tblPrEx>
          <w:tblCellMar>
            <w:top w:w="0" w:type="dxa"/>
            <w:left w:w="108" w:type="dxa"/>
            <w:bottom w:w="0" w:type="dxa"/>
            <w:right w:w="108" w:type="dxa"/>
          </w:tblCellMar>
        </w:tblPrEx>
        <w:trPr>
          <w:trHeight w:val="345" w:hRule="atLeast"/>
          <w:jc w:val="center"/>
        </w:trPr>
        <w:tc>
          <w:tcPr>
            <w:tcW w:w="10542" w:type="dxa"/>
            <w:gridSpan w:val="9"/>
            <w:tcBorders>
              <w:top w:val="nil"/>
              <w:left w:val="nil"/>
              <w:bottom w:val="nil"/>
              <w:right w:val="nil"/>
            </w:tcBorders>
            <w:noWrap/>
            <w:vAlign w:val="center"/>
          </w:tcPr>
          <w:p w14:paraId="6E8DE516">
            <w:pPr>
              <w:keepNext w:val="0"/>
              <w:keepLines w:val="0"/>
              <w:pageBreakBefore w:val="0"/>
              <w:widowControl/>
              <w:kinsoku/>
              <w:overflowPunct/>
              <w:topLinePunct w:val="0"/>
              <w:bidi w:val="0"/>
              <w:snapToGrid/>
              <w:spacing w:line="240" w:lineRule="auto"/>
              <w:ind w:right="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填表人：                   手机号：                             日期：</w:t>
            </w:r>
            <w:r>
              <w:rPr>
                <w:rFonts w:hint="eastAsia" w:ascii="宋体" w:hAnsi="宋体" w:eastAsia="宋体" w:cs="宋体"/>
                <w:kern w:val="0"/>
                <w:sz w:val="21"/>
                <w:szCs w:val="21"/>
                <w:lang w:val="en-US" w:eastAsia="zh-CN" w:bidi="ar"/>
              </w:rPr>
              <w:t xml:space="preserve">    </w:t>
            </w:r>
            <w:r>
              <w:rPr>
                <w:rFonts w:hint="eastAsia" w:ascii="宋体" w:hAnsi="宋体" w:eastAsia="宋体" w:cs="宋体"/>
                <w:kern w:val="0"/>
                <w:sz w:val="21"/>
                <w:szCs w:val="21"/>
                <w:lang w:eastAsia="zh-CN" w:bidi="ar"/>
              </w:rPr>
              <w:t>年</w:t>
            </w:r>
            <w:r>
              <w:rPr>
                <w:rFonts w:hint="eastAsia" w:ascii="宋体" w:hAnsi="宋体" w:eastAsia="宋体" w:cs="宋体"/>
                <w:kern w:val="0"/>
                <w:sz w:val="21"/>
                <w:szCs w:val="21"/>
                <w:lang w:bidi="ar"/>
              </w:rPr>
              <w:t xml:space="preserve">   月    日 </w:t>
            </w:r>
          </w:p>
        </w:tc>
      </w:tr>
      <w:tr w14:paraId="76337BF6">
        <w:tblPrEx>
          <w:tblCellMar>
            <w:top w:w="0" w:type="dxa"/>
            <w:left w:w="108" w:type="dxa"/>
            <w:bottom w:w="0" w:type="dxa"/>
            <w:right w:w="108" w:type="dxa"/>
          </w:tblCellMar>
        </w:tblPrEx>
        <w:trPr>
          <w:trHeight w:val="375" w:hRule="atLeast"/>
          <w:jc w:val="center"/>
        </w:trPr>
        <w:tc>
          <w:tcPr>
            <w:tcW w:w="10542" w:type="dxa"/>
            <w:gridSpan w:val="9"/>
            <w:tcBorders>
              <w:top w:val="nil"/>
              <w:left w:val="nil"/>
              <w:bottom w:val="nil"/>
              <w:right w:val="nil"/>
            </w:tcBorders>
            <w:noWrap/>
            <w:vAlign w:val="center"/>
          </w:tcPr>
          <w:p w14:paraId="7073F491">
            <w:pPr>
              <w:keepNext w:val="0"/>
              <w:keepLines w:val="0"/>
              <w:pageBreakBefore w:val="0"/>
              <w:widowControl/>
              <w:kinsoku/>
              <w:overflowPunct/>
              <w:topLinePunct w:val="0"/>
              <w:bidi w:val="0"/>
              <w:snapToGrid/>
              <w:spacing w:line="240" w:lineRule="auto"/>
              <w:ind w:right="0"/>
              <w:jc w:val="left"/>
              <w:textAlignment w:val="center"/>
              <w:rPr>
                <w:rFonts w:hint="eastAsia" w:ascii="宋体" w:hAnsi="宋体" w:eastAsia="宋体" w:cs="宋体"/>
                <w:kern w:val="0"/>
                <w:sz w:val="21"/>
                <w:szCs w:val="21"/>
              </w:rPr>
            </w:pPr>
            <w:r>
              <w:rPr>
                <w:rFonts w:hint="eastAsia" w:ascii="宋体" w:hAnsi="宋体" w:eastAsia="宋体" w:cs="宋体"/>
                <w:kern w:val="0"/>
                <w:sz w:val="21"/>
                <w:szCs w:val="21"/>
                <w:lang w:bidi="ar"/>
              </w:rPr>
              <w:t>说明：1、不得改变表格格式 ，同品种多规格、不同含量请逐行填报</w:t>
            </w:r>
          </w:p>
        </w:tc>
      </w:tr>
      <w:tr w14:paraId="3A28BE4D">
        <w:tblPrEx>
          <w:tblCellMar>
            <w:top w:w="0" w:type="dxa"/>
            <w:left w:w="108" w:type="dxa"/>
            <w:bottom w:w="0" w:type="dxa"/>
            <w:right w:w="108" w:type="dxa"/>
          </w:tblCellMar>
        </w:tblPrEx>
        <w:trPr>
          <w:trHeight w:val="375" w:hRule="atLeast"/>
          <w:jc w:val="center"/>
        </w:trPr>
        <w:tc>
          <w:tcPr>
            <w:tcW w:w="10542" w:type="dxa"/>
            <w:gridSpan w:val="9"/>
            <w:tcBorders>
              <w:top w:val="nil"/>
              <w:left w:val="nil"/>
              <w:bottom w:val="nil"/>
              <w:right w:val="nil"/>
            </w:tcBorders>
            <w:noWrap/>
            <w:vAlign w:val="center"/>
          </w:tcPr>
          <w:p w14:paraId="17524FAD">
            <w:pPr>
              <w:keepNext w:val="0"/>
              <w:keepLines w:val="0"/>
              <w:pageBreakBefore w:val="0"/>
              <w:widowControl/>
              <w:numPr>
                <w:ilvl w:val="0"/>
                <w:numId w:val="0"/>
              </w:numPr>
              <w:kinsoku/>
              <w:overflowPunct/>
              <w:topLinePunct w:val="0"/>
              <w:bidi w:val="0"/>
              <w:snapToGrid/>
              <w:spacing w:line="240" w:lineRule="auto"/>
              <w:ind w:leftChars="300" w:right="0" w:rightChars="0"/>
              <w:jc w:val="left"/>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2、</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mailto:响应单位须在谈判开始时间前将扫描件（加盖响应单位红章）以PDF格式\“加密后\”发送至指定邮箱838995474@qq.com，密码应在谈判开始后15分钟之内发送至指定邮箱838995474@qq.com，如发生未按时发送邮件和密码、发送文件无法打开、电子报价与纸质报价不一致等情况，则以纸质报价为准。" </w:instrText>
            </w:r>
            <w:r>
              <w:rPr>
                <w:rFonts w:hint="eastAsia" w:ascii="宋体" w:hAnsi="宋体" w:eastAsia="宋体" w:cs="宋体"/>
                <w:sz w:val="21"/>
                <w:szCs w:val="21"/>
                <w:highlight w:val="none"/>
              </w:rPr>
              <w:fldChar w:fldCharType="separate"/>
            </w:r>
            <w:r>
              <w:rPr>
                <w:rStyle w:val="8"/>
                <w:rFonts w:hint="eastAsia" w:ascii="宋体" w:hAnsi="宋体" w:eastAsia="宋体" w:cs="宋体"/>
                <w:sz w:val="21"/>
                <w:szCs w:val="21"/>
                <w:highlight w:val="none"/>
                <w:lang w:eastAsia="zh-CN"/>
              </w:rPr>
              <w:t>投标单位须在</w:t>
            </w:r>
            <w:r>
              <w:rPr>
                <w:rStyle w:val="8"/>
                <w:rFonts w:hint="eastAsia" w:ascii="宋体" w:hAnsi="宋体" w:eastAsia="宋体" w:cs="宋体"/>
                <w:sz w:val="21"/>
                <w:szCs w:val="21"/>
                <w:highlight w:val="none"/>
                <w:lang w:val="en-US" w:eastAsia="zh-CN"/>
              </w:rPr>
              <w:t>2026年2月10日前将扫描件以PDF格式（加盖投标单位红章）和可编辑格式（Word或Excel）发送至指定邮箱838995474@qq.com，如发生未按时发送邮件、发送文件无法打开、电子报价与纸质报价不一致等情况，则以纸质报价为准</w:t>
            </w:r>
            <w:r>
              <w:rPr>
                <w:rStyle w:val="8"/>
                <w:rFonts w:hint="eastAsia" w:ascii="宋体" w:hAnsi="宋体" w:eastAsia="宋体" w:cs="宋体"/>
                <w:sz w:val="21"/>
                <w:szCs w:val="21"/>
                <w:highlight w:val="none"/>
              </w:rPr>
              <w:t>。</w:t>
            </w:r>
            <w:r>
              <w:rPr>
                <w:rFonts w:hint="eastAsia" w:ascii="宋体" w:hAnsi="宋体" w:eastAsia="宋体" w:cs="宋体"/>
                <w:sz w:val="21"/>
                <w:szCs w:val="21"/>
                <w:highlight w:val="none"/>
              </w:rPr>
              <w:fldChar w:fldCharType="end"/>
            </w:r>
          </w:p>
        </w:tc>
      </w:tr>
      <w:tr w14:paraId="230B5C9C">
        <w:tblPrEx>
          <w:tblCellMar>
            <w:top w:w="0" w:type="dxa"/>
            <w:left w:w="108" w:type="dxa"/>
            <w:bottom w:w="0" w:type="dxa"/>
            <w:right w:w="108" w:type="dxa"/>
          </w:tblCellMar>
        </w:tblPrEx>
        <w:trPr>
          <w:trHeight w:val="285" w:hRule="atLeast"/>
          <w:jc w:val="center"/>
        </w:trPr>
        <w:tc>
          <w:tcPr>
            <w:tcW w:w="10542" w:type="dxa"/>
            <w:gridSpan w:val="9"/>
            <w:tcBorders>
              <w:top w:val="nil"/>
              <w:left w:val="nil"/>
              <w:bottom w:val="nil"/>
              <w:right w:val="nil"/>
            </w:tcBorders>
            <w:noWrap/>
            <w:vAlign w:val="center"/>
          </w:tcPr>
          <w:p w14:paraId="4A065001">
            <w:pPr>
              <w:keepNext w:val="0"/>
              <w:keepLines w:val="0"/>
              <w:pageBreakBefore w:val="0"/>
              <w:widowControl/>
              <w:kinsoku/>
              <w:overflowPunct/>
              <w:topLinePunct w:val="0"/>
              <w:bidi w:val="0"/>
              <w:snapToGrid/>
              <w:spacing w:line="240" w:lineRule="auto"/>
              <w:ind w:leftChars="300" w:right="0"/>
              <w:jc w:val="left"/>
              <w:textAlignment w:val="center"/>
              <w:rPr>
                <w:rFonts w:hint="eastAsia" w:ascii="宋体" w:hAnsi="宋体" w:eastAsia="宋体" w:cs="宋体"/>
                <w:kern w:val="0"/>
                <w:sz w:val="21"/>
                <w:szCs w:val="21"/>
                <w:highlight w:val="none"/>
                <w:lang w:val="en-US" w:eastAsia="zh-CN" w:bidi="ar"/>
              </w:rPr>
            </w:pPr>
            <w:r>
              <w:rPr>
                <w:rFonts w:hint="eastAsia" w:ascii="宋体" w:hAnsi="宋体" w:eastAsia="宋体" w:cs="宋体"/>
                <w:kern w:val="0"/>
                <w:sz w:val="21"/>
                <w:szCs w:val="21"/>
                <w:highlight w:val="none"/>
                <w:lang w:val="en-US" w:eastAsia="zh-CN" w:bidi="ar"/>
              </w:rPr>
              <w:t>3、已通过资格预审的品目方可填写，否则视为无效报价。</w:t>
            </w:r>
          </w:p>
        </w:tc>
      </w:tr>
    </w:tbl>
    <w:p w14:paraId="0A941F9C">
      <w:pPr>
        <w:keepNext w:val="0"/>
        <w:keepLines w:val="0"/>
        <w:pageBreakBefore w:val="0"/>
        <w:widowControl/>
        <w:numPr>
          <w:ilvl w:val="0"/>
          <w:numId w:val="0"/>
        </w:numPr>
        <w:kinsoku/>
        <w:overflowPunct/>
        <w:topLinePunct w:val="0"/>
        <w:bidi w:val="0"/>
        <w:snapToGrid/>
        <w:spacing w:line="360" w:lineRule="auto"/>
        <w:ind w:leftChars="0" w:right="0"/>
        <w:jc w:val="both"/>
        <w:rPr>
          <w:rFonts w:hint="eastAsia" w:ascii="宋体" w:hAnsi="宋体" w:eastAsia="宋体" w:cs="宋体"/>
          <w:sz w:val="24"/>
          <w:szCs w:val="24"/>
          <w:highlight w:val="none"/>
        </w:rPr>
      </w:pPr>
    </w:p>
    <w:p w14:paraId="0B221199">
      <w:pPr>
        <w:keepNext w:val="0"/>
        <w:keepLines w:val="0"/>
        <w:pageBreakBefore w:val="0"/>
        <w:widowControl/>
        <w:kinsoku/>
        <w:overflowPunct/>
        <w:topLinePunct w:val="0"/>
        <w:bidi w:val="0"/>
        <w:snapToGrid/>
        <w:spacing w:line="240" w:lineRule="auto"/>
        <w:ind w:right="0" w:firstLine="5760" w:firstLineChars="2400"/>
        <w:jc w:val="right"/>
        <w:rPr>
          <w:rStyle w:val="12"/>
          <w:rFonts w:hint="eastAsia" w:ascii="宋体" w:hAnsi="宋体" w:eastAsia="宋体" w:cs="宋体"/>
          <w:kern w:val="2"/>
          <w:sz w:val="24"/>
          <w:szCs w:val="24"/>
          <w:highlight w:val="none"/>
        </w:rPr>
      </w:pPr>
      <w:r>
        <w:rPr>
          <w:rStyle w:val="12"/>
          <w:rFonts w:hint="eastAsia" w:ascii="宋体" w:hAnsi="宋体" w:eastAsia="宋体" w:cs="宋体"/>
          <w:kern w:val="2"/>
          <w:sz w:val="24"/>
          <w:szCs w:val="24"/>
          <w:highlight w:val="none"/>
          <w:lang w:eastAsia="zh-CN"/>
        </w:rPr>
        <w:t>投标单位</w:t>
      </w:r>
      <w:r>
        <w:rPr>
          <w:rStyle w:val="12"/>
          <w:rFonts w:hint="eastAsia" w:ascii="宋体" w:hAnsi="宋体" w:eastAsia="宋体" w:cs="宋体"/>
          <w:kern w:val="2"/>
          <w:sz w:val="24"/>
          <w:szCs w:val="24"/>
          <w:highlight w:val="none"/>
        </w:rPr>
        <w:t>：（单位盖章）</w:t>
      </w:r>
    </w:p>
    <w:p w14:paraId="7B2672D6">
      <w:pPr>
        <w:keepNext w:val="0"/>
        <w:keepLines w:val="0"/>
        <w:pageBreakBefore w:val="0"/>
        <w:widowControl/>
        <w:kinsoku/>
        <w:overflowPunct/>
        <w:topLinePunct w:val="0"/>
        <w:bidi w:val="0"/>
        <w:snapToGrid/>
        <w:spacing w:line="240" w:lineRule="auto"/>
        <w:ind w:right="0"/>
        <w:jc w:val="right"/>
        <w:rPr>
          <w:rStyle w:val="12"/>
          <w:rFonts w:hint="eastAsia" w:ascii="宋体" w:hAnsi="宋体" w:eastAsia="宋体" w:cs="宋体"/>
          <w:kern w:val="2"/>
          <w:sz w:val="24"/>
          <w:szCs w:val="24"/>
          <w:highlight w:val="none"/>
        </w:rPr>
      </w:pPr>
      <w:r>
        <w:rPr>
          <w:rStyle w:val="12"/>
          <w:rFonts w:hint="eastAsia" w:ascii="宋体" w:hAnsi="宋体" w:eastAsia="宋体" w:cs="宋体"/>
          <w:kern w:val="2"/>
          <w:sz w:val="24"/>
          <w:szCs w:val="24"/>
          <w:highlight w:val="none"/>
        </w:rPr>
        <w:t>法定代表人或代理人：（签字或盖章）</w:t>
      </w:r>
    </w:p>
    <w:p w14:paraId="0C079661">
      <w:pPr>
        <w:keepNext w:val="0"/>
        <w:keepLines w:val="0"/>
        <w:pageBreakBefore w:val="0"/>
        <w:widowControl/>
        <w:kinsoku/>
        <w:overflowPunct/>
        <w:topLinePunct w:val="0"/>
        <w:bidi w:val="0"/>
        <w:snapToGrid/>
        <w:spacing w:line="240" w:lineRule="auto"/>
        <w:ind w:right="0" w:firstLine="5760" w:firstLineChars="2400"/>
        <w:jc w:val="right"/>
        <w:rPr>
          <w:rStyle w:val="12"/>
          <w:rFonts w:hint="eastAsia" w:ascii="宋体" w:hAnsi="宋体" w:eastAsia="宋体" w:cs="宋体"/>
          <w:kern w:val="2"/>
          <w:sz w:val="24"/>
          <w:szCs w:val="24"/>
          <w:highlight w:val="none"/>
        </w:rPr>
      </w:pPr>
      <w:r>
        <w:rPr>
          <w:rStyle w:val="12"/>
          <w:rFonts w:hint="eastAsia" w:ascii="宋体" w:hAnsi="宋体" w:eastAsia="宋体" w:cs="宋体"/>
          <w:kern w:val="2"/>
          <w:sz w:val="24"/>
          <w:szCs w:val="24"/>
          <w:highlight w:val="none"/>
        </w:rPr>
        <w:t>日期：      年     月      日</w:t>
      </w:r>
    </w:p>
    <w:p w14:paraId="60C6FAFD">
      <w:pPr>
        <w:keepNext w:val="0"/>
        <w:keepLines w:val="0"/>
        <w:pageBreakBefore w:val="0"/>
        <w:widowControl/>
        <w:kinsoku/>
        <w:overflowPunct/>
        <w:topLinePunct w:val="0"/>
        <w:autoSpaceDE w:val="0"/>
        <w:autoSpaceDN w:val="0"/>
        <w:bidi w:val="0"/>
        <w:adjustRightInd w:val="0"/>
        <w:snapToGrid/>
        <w:spacing w:line="360" w:lineRule="auto"/>
        <w:ind w:right="0"/>
        <w:jc w:val="center"/>
        <w:rPr>
          <w:rFonts w:hint="eastAsia" w:ascii="宋体" w:hAnsi="宋体" w:eastAsia="宋体" w:cs="宋体"/>
          <w:b/>
          <w:kern w:val="0"/>
          <w:sz w:val="24"/>
          <w:szCs w:val="24"/>
          <w:highlight w:val="none"/>
        </w:rPr>
      </w:pPr>
    </w:p>
    <w:p w14:paraId="56298B4C">
      <w:pPr>
        <w:keepNext w:val="0"/>
        <w:keepLines w:val="0"/>
        <w:pageBreakBefore w:val="0"/>
        <w:widowControl/>
        <w:kinsoku/>
        <w:overflowPunct/>
        <w:topLinePunct w:val="0"/>
        <w:autoSpaceDE w:val="0"/>
        <w:autoSpaceDN w:val="0"/>
        <w:bidi w:val="0"/>
        <w:adjustRightInd w:val="0"/>
        <w:snapToGrid/>
        <w:spacing w:line="360" w:lineRule="auto"/>
        <w:ind w:right="0"/>
        <w:jc w:val="center"/>
        <w:rPr>
          <w:rFonts w:hint="eastAsia" w:ascii="宋体" w:hAnsi="宋体" w:eastAsia="宋体" w:cs="宋体"/>
          <w:b/>
          <w:kern w:val="0"/>
          <w:sz w:val="24"/>
          <w:szCs w:val="24"/>
          <w:highlight w:val="none"/>
          <w:lang w:eastAsia="zh-CN"/>
        </w:rPr>
      </w:pPr>
    </w:p>
    <w:p w14:paraId="6FB32030">
      <w:pPr>
        <w:keepNext w:val="0"/>
        <w:keepLines w:val="0"/>
        <w:pageBreakBefore w:val="0"/>
        <w:widowControl/>
        <w:kinsoku/>
        <w:overflowPunct/>
        <w:topLinePunct w:val="0"/>
        <w:autoSpaceDE w:val="0"/>
        <w:autoSpaceDN w:val="0"/>
        <w:bidi w:val="0"/>
        <w:adjustRightInd w:val="0"/>
        <w:snapToGrid/>
        <w:spacing w:line="360" w:lineRule="auto"/>
        <w:ind w:right="0"/>
        <w:jc w:val="center"/>
        <w:rPr>
          <w:rFonts w:hint="eastAsia" w:ascii="宋体" w:hAnsi="宋体" w:eastAsia="宋体" w:cs="宋体"/>
          <w:b/>
          <w:kern w:val="0"/>
          <w:sz w:val="24"/>
          <w:szCs w:val="24"/>
          <w:highlight w:val="none"/>
          <w:lang w:val="zh-CN"/>
        </w:rPr>
      </w:pPr>
      <w:r>
        <w:rPr>
          <w:rFonts w:hint="eastAsia" w:ascii="宋体" w:hAnsi="宋体" w:eastAsia="宋体" w:cs="宋体"/>
          <w:b/>
          <w:kern w:val="0"/>
          <w:sz w:val="24"/>
          <w:szCs w:val="24"/>
          <w:highlight w:val="none"/>
          <w:lang w:eastAsia="zh-CN"/>
        </w:rPr>
        <w:t>2026年</w:t>
      </w:r>
      <w:r>
        <w:rPr>
          <w:rFonts w:hint="eastAsia" w:ascii="宋体" w:hAnsi="宋体" w:eastAsia="宋体" w:cs="宋体"/>
          <w:b/>
          <w:kern w:val="0"/>
          <w:sz w:val="24"/>
          <w:szCs w:val="24"/>
          <w:highlight w:val="none"/>
        </w:rPr>
        <w:t>绿色防控物资商品目录报价表</w:t>
      </w:r>
    </w:p>
    <w:p w14:paraId="70B7F790">
      <w:pPr>
        <w:keepNext w:val="0"/>
        <w:keepLines w:val="0"/>
        <w:pageBreakBefore w:val="0"/>
        <w:widowControl/>
        <w:kinsoku/>
        <w:overflowPunct/>
        <w:topLinePunct w:val="0"/>
        <w:bidi w:val="0"/>
        <w:snapToGrid/>
        <w:spacing w:line="360" w:lineRule="auto"/>
        <w:ind w:right="0"/>
        <w:jc w:val="left"/>
        <w:rPr>
          <w:rFonts w:hint="eastAsia" w:ascii="宋体" w:hAnsi="宋体" w:eastAsia="宋体" w:cs="宋体"/>
          <w:kern w:val="0"/>
          <w:sz w:val="24"/>
          <w:szCs w:val="24"/>
          <w:highlight w:val="none"/>
        </w:rPr>
      </w:pPr>
      <w:r>
        <w:rPr>
          <w:rFonts w:hint="eastAsia" w:ascii="宋体" w:hAnsi="宋体" w:eastAsia="宋体" w:cs="宋体"/>
          <w:kern w:val="0"/>
          <w:sz w:val="24"/>
          <w:szCs w:val="24"/>
          <w:highlight w:val="none"/>
        </w:rPr>
        <w:t>报价项目名称：</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rPr>
        <w:t>采购编号：</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u w:val="single"/>
          <w:lang w:eastAsia="zh-CN"/>
        </w:rPr>
        <w:t>SZHX2026-Q-G-001</w:t>
      </w:r>
      <w:r>
        <w:rPr>
          <w:rFonts w:hint="eastAsia" w:ascii="宋体" w:hAnsi="宋体" w:eastAsia="宋体" w:cs="宋体"/>
          <w:kern w:val="0"/>
          <w:sz w:val="24"/>
          <w:szCs w:val="24"/>
          <w:highlight w:val="none"/>
          <w:u w:val="single"/>
        </w:rPr>
        <w:t xml:space="preserve">                     </w:t>
      </w:r>
      <w:r>
        <w:rPr>
          <w:rFonts w:hint="eastAsia" w:ascii="宋体" w:hAnsi="宋体" w:eastAsia="宋体" w:cs="宋体"/>
          <w:kern w:val="0"/>
          <w:sz w:val="24"/>
          <w:szCs w:val="24"/>
          <w:highlight w:val="none"/>
          <w:lang w:eastAsia="zh-CN"/>
        </w:rPr>
        <w:t>投标单位</w:t>
      </w:r>
      <w:r>
        <w:rPr>
          <w:rFonts w:hint="eastAsia" w:ascii="宋体" w:hAnsi="宋体" w:eastAsia="宋体" w:cs="宋体"/>
          <w:kern w:val="0"/>
          <w:sz w:val="24"/>
          <w:szCs w:val="24"/>
          <w:highlight w:val="none"/>
        </w:rPr>
        <w:t>（公章）：</w:t>
      </w:r>
    </w:p>
    <w:tbl>
      <w:tblPr>
        <w:tblStyle w:val="6"/>
        <w:tblW w:w="10571" w:type="dxa"/>
        <w:jc w:val="center"/>
        <w:tblLayout w:type="fixed"/>
        <w:tblCellMar>
          <w:top w:w="0" w:type="dxa"/>
          <w:left w:w="108" w:type="dxa"/>
          <w:bottom w:w="0" w:type="dxa"/>
          <w:right w:w="108" w:type="dxa"/>
        </w:tblCellMar>
      </w:tblPr>
      <w:tblGrid>
        <w:gridCol w:w="1725"/>
        <w:gridCol w:w="660"/>
        <w:gridCol w:w="1043"/>
        <w:gridCol w:w="1043"/>
        <w:gridCol w:w="1043"/>
        <w:gridCol w:w="1043"/>
        <w:gridCol w:w="1047"/>
        <w:gridCol w:w="1358"/>
        <w:gridCol w:w="1609"/>
      </w:tblGrid>
      <w:tr w14:paraId="17CEB92F">
        <w:tblPrEx>
          <w:tblCellMar>
            <w:top w:w="0" w:type="dxa"/>
            <w:left w:w="108" w:type="dxa"/>
            <w:bottom w:w="0" w:type="dxa"/>
            <w:right w:w="108" w:type="dxa"/>
          </w:tblCellMar>
        </w:tblPrEx>
        <w:trPr>
          <w:trHeight w:val="780" w:hRule="atLeast"/>
          <w:jc w:val="center"/>
        </w:trPr>
        <w:tc>
          <w:tcPr>
            <w:tcW w:w="1725" w:type="dxa"/>
            <w:tcBorders>
              <w:top w:val="single" w:color="000000" w:sz="4" w:space="0"/>
              <w:left w:val="single" w:color="000000" w:sz="4" w:space="0"/>
              <w:bottom w:val="single" w:color="000000" w:sz="4" w:space="0"/>
              <w:right w:val="single" w:color="000000" w:sz="4" w:space="0"/>
            </w:tcBorders>
            <w:noWrap w:val="0"/>
            <w:vAlign w:val="center"/>
          </w:tcPr>
          <w:p w14:paraId="06CAB782">
            <w:pPr>
              <w:keepNext w:val="0"/>
              <w:keepLines w:val="0"/>
              <w:pageBreakBefore w:val="0"/>
              <w:widowControl/>
              <w:kinsoku/>
              <w:overflowPunct/>
              <w:topLinePunct w:val="0"/>
              <w:bidi w:val="0"/>
              <w:snapToGrid/>
              <w:spacing w:line="240" w:lineRule="auto"/>
              <w:ind w:right="0"/>
              <w:jc w:val="left"/>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备案目录编号</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5099B250">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编号</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03800F89">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名称、剂型</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2DE161F5">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商品名</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0BA4923B">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含量</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48B8A45D">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规格</w:t>
            </w: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1290E846">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color w:val="auto"/>
                <w:sz w:val="21"/>
                <w:szCs w:val="21"/>
                <w:highlight w:val="none"/>
                <w:lang w:bidi="ar"/>
              </w:rPr>
              <w:t>每箱</w:t>
            </w:r>
            <w:r>
              <w:rPr>
                <w:rFonts w:hint="eastAsia" w:ascii="宋体" w:hAnsi="宋体" w:eastAsia="宋体" w:cs="宋体"/>
                <w:color w:val="auto"/>
                <w:sz w:val="21"/>
                <w:szCs w:val="21"/>
                <w:highlight w:val="none"/>
                <w:lang w:eastAsia="zh-CN" w:bidi="ar"/>
              </w:rPr>
              <w:t>总</w:t>
            </w:r>
            <w:r>
              <w:rPr>
                <w:rFonts w:hint="eastAsia" w:ascii="宋体" w:hAnsi="宋体" w:eastAsia="宋体" w:cs="宋体"/>
                <w:color w:val="auto"/>
                <w:sz w:val="21"/>
                <w:szCs w:val="21"/>
                <w:highlight w:val="none"/>
                <w:lang w:bidi="ar"/>
              </w:rPr>
              <w:t>袋（瓶）数</w:t>
            </w: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749B181C">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单价（元）</w:t>
            </w: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2D12AA94">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产品登记证号</w:t>
            </w:r>
          </w:p>
        </w:tc>
      </w:tr>
      <w:tr w14:paraId="330C5A87">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31A26AB8">
            <w:pPr>
              <w:keepNext w:val="0"/>
              <w:keepLines w:val="0"/>
              <w:pageBreakBefore w:val="0"/>
              <w:widowControl/>
              <w:kinsoku/>
              <w:overflowPunct/>
              <w:topLinePunct w:val="0"/>
              <w:bidi w:val="0"/>
              <w:snapToGrid/>
              <w:spacing w:line="240" w:lineRule="auto"/>
              <w:ind w:right="0"/>
              <w:jc w:val="left"/>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例：</w:t>
            </w:r>
          </w:p>
          <w:p w14:paraId="45D3D503">
            <w:pPr>
              <w:keepNext w:val="0"/>
              <w:keepLines w:val="0"/>
              <w:pageBreakBefore w:val="0"/>
              <w:widowControl/>
              <w:kinsoku/>
              <w:overflowPunct/>
              <w:topLinePunct w:val="0"/>
              <w:bidi w:val="0"/>
              <w:snapToGrid/>
              <w:spacing w:line="240" w:lineRule="auto"/>
              <w:ind w:right="0"/>
              <w:jc w:val="left"/>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rPr>
              <w:t>绿色防控物资/1</w:t>
            </w: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43201C99">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1</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5EC1E27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7E334A3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4281D5D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3B4B06F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463D41B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7D6CFD9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2BFC572C">
            <w:pPr>
              <w:keepNext w:val="0"/>
              <w:keepLines w:val="0"/>
              <w:pageBreakBefore w:val="0"/>
              <w:widowControl/>
              <w:kinsoku/>
              <w:overflowPunct/>
              <w:topLinePunct w:val="0"/>
              <w:bidi w:val="0"/>
              <w:snapToGrid/>
              <w:spacing w:line="240" w:lineRule="auto"/>
              <w:ind w:right="0"/>
              <w:jc w:val="center"/>
              <w:rPr>
                <w:rFonts w:hint="eastAsia" w:ascii="宋体" w:hAnsi="宋体" w:eastAsia="宋体" w:cs="宋体"/>
                <w:kern w:val="0"/>
                <w:sz w:val="21"/>
                <w:szCs w:val="21"/>
                <w:highlight w:val="none"/>
              </w:rPr>
            </w:pPr>
          </w:p>
        </w:tc>
      </w:tr>
      <w:tr w14:paraId="36988633">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4512E04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02D4B45A">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2</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5ACEE02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6323258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7787D06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442D564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1F3C218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069D4D5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11F7B9A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68CBE70F">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57FD4A5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3F1493F4">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3</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57FE66B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0B2B027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326630E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640880E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759761E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2DE4B0F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1C58DD4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5B32DBE3">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39B13EE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795523D5">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4</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3146BD5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0822661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7991D4E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211D671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7F8494C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77220D2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05D70F4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142C0130">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17E8093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6DFCD6A0">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5</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41EFA2B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2FF5001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1502566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5C5AE7A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13E7641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4FF0C5C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00C5B71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0E79A3D7">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39060D9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5E98BFFB">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6</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0BC1841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1E8E2A6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31F8218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5982691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72F67D7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16C9092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13FAAB2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1CD1BBBF">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5496A35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239CF88F">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7</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361EAF4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07233F3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6EC05F0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37F40C8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2511486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07B79E5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6484422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7CE4141D">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2213187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634BA988">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8</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2991AE9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4A0B128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63030B4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0F6F485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47FCF9C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652356E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6880ACD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3EADC021">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09A580D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35661811">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9</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166C32B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0EB1352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6CD1CFF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09564A0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487159D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65EE346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3BE86FC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2F7CA7B1">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188A135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42955C40">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10</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28328B9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7338884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3097B3F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261AFD7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6F8F371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26CC063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0E47D2A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3A9A696F">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214393A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2F21BF8F">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11</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4D5DA98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5F97025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4CC5EEA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7F67DB9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176FFD1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35C181F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5710AA5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14BD7872">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639F7C1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754E5473">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12</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42E1868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3E8AA0E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14BFB64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7601D50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3B83F6A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69C69A9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1C81013F">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00442091">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065CF65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0F7AE183">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13</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275573A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490D8EF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70A2153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6098AB3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11A3731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59889AA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63458E1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2401ABF4">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0621B12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066363EA">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14</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4037AC7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50D3501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76A3EC2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6852975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6002554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23B5BA45">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52F5BAE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1D9087C8">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2E1634B9">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374028AB">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15</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3322886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1A27C24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70B351F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7AD4960B">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5F83A0F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56408CB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2A2DB92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73AE7FCF">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02A51AD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763608EE">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16</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4DE8B48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22D3935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7192DBB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347F80F3">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1B96886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712A640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4B3183E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2998798C">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5382248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34E9B088">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17</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29CB252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7A566C8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588B2DE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1EACC19A">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1057C93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4D0E413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225F042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6924D1CB">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235C199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29E225EE">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18</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2AF97F84">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7CA7C52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2F03495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0811578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59E8FDE7">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1E9901F1">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41EC43DD">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164E45E0">
        <w:tblPrEx>
          <w:tblCellMar>
            <w:top w:w="0" w:type="dxa"/>
            <w:left w:w="108" w:type="dxa"/>
            <w:bottom w:w="0" w:type="dxa"/>
            <w:right w:w="108" w:type="dxa"/>
          </w:tblCellMar>
        </w:tblPrEx>
        <w:trPr>
          <w:trHeight w:val="360" w:hRule="atLeast"/>
          <w:jc w:val="center"/>
        </w:trPr>
        <w:tc>
          <w:tcPr>
            <w:tcW w:w="1725" w:type="dxa"/>
            <w:tcBorders>
              <w:top w:val="single" w:color="000000" w:sz="4" w:space="0"/>
              <w:left w:val="single" w:color="000000" w:sz="4" w:space="0"/>
              <w:bottom w:val="single" w:color="000000" w:sz="4" w:space="0"/>
              <w:right w:val="single" w:color="000000" w:sz="4" w:space="0"/>
            </w:tcBorders>
            <w:noWrap/>
            <w:vAlign w:val="center"/>
          </w:tcPr>
          <w:p w14:paraId="17EDA162">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660" w:type="dxa"/>
            <w:tcBorders>
              <w:top w:val="single" w:color="000000" w:sz="4" w:space="0"/>
              <w:left w:val="single" w:color="000000" w:sz="4" w:space="0"/>
              <w:bottom w:val="single" w:color="000000" w:sz="4" w:space="0"/>
              <w:right w:val="single" w:color="000000" w:sz="4" w:space="0"/>
            </w:tcBorders>
            <w:noWrap/>
            <w:vAlign w:val="center"/>
          </w:tcPr>
          <w:p w14:paraId="65B48D57">
            <w:pPr>
              <w:keepNext w:val="0"/>
              <w:keepLines w:val="0"/>
              <w:pageBreakBefore w:val="0"/>
              <w:widowControl/>
              <w:kinsoku/>
              <w:overflowPunct/>
              <w:topLinePunct w:val="0"/>
              <w:bidi w:val="0"/>
              <w:snapToGrid/>
              <w:spacing w:line="240" w:lineRule="auto"/>
              <w:ind w:right="0"/>
              <w:jc w:val="center"/>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19</w:t>
            </w: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36D808F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284BF846">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219C493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3" w:type="dxa"/>
            <w:tcBorders>
              <w:top w:val="single" w:color="000000" w:sz="4" w:space="0"/>
              <w:left w:val="single" w:color="000000" w:sz="4" w:space="0"/>
              <w:bottom w:val="single" w:color="000000" w:sz="4" w:space="0"/>
              <w:right w:val="single" w:color="000000" w:sz="4" w:space="0"/>
            </w:tcBorders>
            <w:noWrap/>
            <w:vAlign w:val="center"/>
          </w:tcPr>
          <w:p w14:paraId="5DCC3A30">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047" w:type="dxa"/>
            <w:tcBorders>
              <w:top w:val="single" w:color="000000" w:sz="4" w:space="0"/>
              <w:left w:val="single" w:color="000000" w:sz="4" w:space="0"/>
              <w:bottom w:val="single" w:color="000000" w:sz="4" w:space="0"/>
              <w:right w:val="single" w:color="000000" w:sz="4" w:space="0"/>
            </w:tcBorders>
            <w:noWrap/>
            <w:vAlign w:val="center"/>
          </w:tcPr>
          <w:p w14:paraId="1EF3CC2E">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358" w:type="dxa"/>
            <w:tcBorders>
              <w:top w:val="single" w:color="000000" w:sz="4" w:space="0"/>
              <w:left w:val="single" w:color="000000" w:sz="4" w:space="0"/>
              <w:bottom w:val="single" w:color="000000" w:sz="4" w:space="0"/>
              <w:right w:val="single" w:color="000000" w:sz="4" w:space="0"/>
            </w:tcBorders>
            <w:noWrap/>
            <w:vAlign w:val="center"/>
          </w:tcPr>
          <w:p w14:paraId="3139540C">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c>
          <w:tcPr>
            <w:tcW w:w="1609" w:type="dxa"/>
            <w:tcBorders>
              <w:top w:val="single" w:color="000000" w:sz="4" w:space="0"/>
              <w:left w:val="single" w:color="000000" w:sz="4" w:space="0"/>
              <w:bottom w:val="single" w:color="000000" w:sz="4" w:space="0"/>
              <w:right w:val="single" w:color="000000" w:sz="4" w:space="0"/>
            </w:tcBorders>
            <w:noWrap/>
            <w:vAlign w:val="center"/>
          </w:tcPr>
          <w:p w14:paraId="19E15E18">
            <w:pPr>
              <w:keepNext w:val="0"/>
              <w:keepLines w:val="0"/>
              <w:pageBreakBefore w:val="0"/>
              <w:widowControl/>
              <w:kinsoku/>
              <w:overflowPunct/>
              <w:topLinePunct w:val="0"/>
              <w:bidi w:val="0"/>
              <w:snapToGrid/>
              <w:spacing w:line="240" w:lineRule="auto"/>
              <w:ind w:right="0"/>
              <w:jc w:val="left"/>
              <w:rPr>
                <w:rFonts w:hint="eastAsia" w:ascii="宋体" w:hAnsi="宋体" w:eastAsia="宋体" w:cs="宋体"/>
                <w:kern w:val="0"/>
                <w:sz w:val="21"/>
                <w:szCs w:val="21"/>
                <w:highlight w:val="none"/>
              </w:rPr>
            </w:pPr>
          </w:p>
        </w:tc>
      </w:tr>
      <w:tr w14:paraId="52F6E6DD">
        <w:tblPrEx>
          <w:tblCellMar>
            <w:top w:w="0" w:type="dxa"/>
            <w:left w:w="108" w:type="dxa"/>
            <w:bottom w:w="0" w:type="dxa"/>
            <w:right w:w="108" w:type="dxa"/>
          </w:tblCellMar>
        </w:tblPrEx>
        <w:trPr>
          <w:trHeight w:val="345" w:hRule="atLeast"/>
          <w:jc w:val="center"/>
        </w:trPr>
        <w:tc>
          <w:tcPr>
            <w:tcW w:w="10571" w:type="dxa"/>
            <w:gridSpan w:val="9"/>
            <w:tcBorders>
              <w:top w:val="nil"/>
              <w:left w:val="nil"/>
              <w:bottom w:val="nil"/>
              <w:right w:val="nil"/>
            </w:tcBorders>
            <w:noWrap/>
            <w:vAlign w:val="center"/>
          </w:tcPr>
          <w:p w14:paraId="4A581271">
            <w:pPr>
              <w:keepNext w:val="0"/>
              <w:keepLines w:val="0"/>
              <w:pageBreakBefore w:val="0"/>
              <w:widowControl/>
              <w:kinsoku/>
              <w:overflowPunct/>
              <w:topLinePunct w:val="0"/>
              <w:bidi w:val="0"/>
              <w:snapToGrid/>
              <w:spacing w:line="240" w:lineRule="auto"/>
              <w:ind w:right="0"/>
              <w:jc w:val="left"/>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 xml:space="preserve">   填表人：                         手机号：                              日期：</w:t>
            </w:r>
            <w:r>
              <w:rPr>
                <w:rFonts w:hint="eastAsia" w:ascii="宋体" w:hAnsi="宋体" w:eastAsia="宋体" w:cs="宋体"/>
                <w:kern w:val="0"/>
                <w:sz w:val="21"/>
                <w:szCs w:val="21"/>
                <w:highlight w:val="none"/>
                <w:lang w:val="en-US" w:eastAsia="zh-CN" w:bidi="ar"/>
              </w:rPr>
              <w:t xml:space="preserve">    </w:t>
            </w:r>
            <w:r>
              <w:rPr>
                <w:rFonts w:hint="eastAsia" w:ascii="宋体" w:hAnsi="宋体" w:eastAsia="宋体" w:cs="宋体"/>
                <w:kern w:val="0"/>
                <w:sz w:val="21"/>
                <w:szCs w:val="21"/>
                <w:highlight w:val="none"/>
                <w:lang w:eastAsia="zh-CN" w:bidi="ar"/>
              </w:rPr>
              <w:t>年</w:t>
            </w:r>
            <w:r>
              <w:rPr>
                <w:rFonts w:hint="eastAsia" w:ascii="宋体" w:hAnsi="宋体" w:eastAsia="宋体" w:cs="宋体"/>
                <w:kern w:val="0"/>
                <w:sz w:val="21"/>
                <w:szCs w:val="21"/>
                <w:highlight w:val="none"/>
                <w:lang w:bidi="ar"/>
              </w:rPr>
              <w:t xml:space="preserve">   月    日 </w:t>
            </w:r>
          </w:p>
        </w:tc>
      </w:tr>
      <w:tr w14:paraId="27342106">
        <w:tblPrEx>
          <w:tblCellMar>
            <w:top w:w="0" w:type="dxa"/>
            <w:left w:w="108" w:type="dxa"/>
            <w:bottom w:w="0" w:type="dxa"/>
            <w:right w:w="108" w:type="dxa"/>
          </w:tblCellMar>
        </w:tblPrEx>
        <w:trPr>
          <w:trHeight w:val="375" w:hRule="atLeast"/>
          <w:jc w:val="center"/>
        </w:trPr>
        <w:tc>
          <w:tcPr>
            <w:tcW w:w="10571" w:type="dxa"/>
            <w:gridSpan w:val="9"/>
            <w:tcBorders>
              <w:top w:val="nil"/>
              <w:left w:val="nil"/>
              <w:bottom w:val="nil"/>
              <w:right w:val="nil"/>
            </w:tcBorders>
            <w:noWrap/>
            <w:vAlign w:val="center"/>
          </w:tcPr>
          <w:p w14:paraId="57DEBD7E">
            <w:pPr>
              <w:keepNext w:val="0"/>
              <w:keepLines w:val="0"/>
              <w:pageBreakBefore w:val="0"/>
              <w:widowControl/>
              <w:kinsoku/>
              <w:overflowPunct/>
              <w:topLinePunct w:val="0"/>
              <w:bidi w:val="0"/>
              <w:snapToGrid/>
              <w:spacing w:line="240" w:lineRule="auto"/>
              <w:ind w:right="0"/>
              <w:jc w:val="left"/>
              <w:textAlignment w:val="center"/>
              <w:rPr>
                <w:rFonts w:hint="eastAsia" w:ascii="宋体" w:hAnsi="宋体" w:eastAsia="宋体" w:cs="宋体"/>
                <w:kern w:val="0"/>
                <w:sz w:val="21"/>
                <w:szCs w:val="21"/>
                <w:highlight w:val="none"/>
              </w:rPr>
            </w:pPr>
            <w:r>
              <w:rPr>
                <w:rFonts w:hint="eastAsia" w:ascii="宋体" w:hAnsi="宋体" w:eastAsia="宋体" w:cs="宋体"/>
                <w:kern w:val="0"/>
                <w:sz w:val="21"/>
                <w:szCs w:val="21"/>
                <w:highlight w:val="none"/>
                <w:lang w:bidi="ar"/>
              </w:rPr>
              <w:t>说明：1、不得改变表格格式 ，同品种多规格、不同含量请逐行填报</w:t>
            </w:r>
          </w:p>
        </w:tc>
      </w:tr>
      <w:tr w14:paraId="1AF453BA">
        <w:tblPrEx>
          <w:tblCellMar>
            <w:top w:w="0" w:type="dxa"/>
            <w:left w:w="108" w:type="dxa"/>
            <w:bottom w:w="0" w:type="dxa"/>
            <w:right w:w="108" w:type="dxa"/>
          </w:tblCellMar>
        </w:tblPrEx>
        <w:trPr>
          <w:trHeight w:val="375" w:hRule="atLeast"/>
          <w:jc w:val="center"/>
        </w:trPr>
        <w:tc>
          <w:tcPr>
            <w:tcW w:w="10571" w:type="dxa"/>
            <w:gridSpan w:val="9"/>
            <w:tcBorders>
              <w:top w:val="nil"/>
              <w:left w:val="nil"/>
              <w:bottom w:val="nil"/>
              <w:right w:val="nil"/>
            </w:tcBorders>
            <w:noWrap/>
            <w:vAlign w:val="center"/>
          </w:tcPr>
          <w:p w14:paraId="529B5956">
            <w:pPr>
              <w:keepNext w:val="0"/>
              <w:keepLines w:val="0"/>
              <w:pageBreakBefore w:val="0"/>
              <w:widowControl/>
              <w:numPr>
                <w:ilvl w:val="0"/>
                <w:numId w:val="0"/>
              </w:numPr>
              <w:kinsoku/>
              <w:overflowPunct/>
              <w:topLinePunct w:val="0"/>
              <w:bidi w:val="0"/>
              <w:snapToGrid/>
              <w:spacing w:line="240" w:lineRule="auto"/>
              <w:ind w:left="630" w:leftChars="300" w:right="0" w:rightChars="0" w:firstLine="0" w:firstLineChars="0"/>
              <w:jc w:val="left"/>
              <w:textAlignment w:val="center"/>
              <w:rPr>
                <w:rFonts w:hint="eastAsia" w:ascii="宋体" w:hAnsi="宋体" w:eastAsia="宋体" w:cs="宋体"/>
                <w:kern w:val="0"/>
                <w:sz w:val="21"/>
                <w:szCs w:val="21"/>
                <w:highlight w:val="none"/>
                <w:lang w:bidi="ar"/>
              </w:rPr>
            </w:pPr>
            <w:r>
              <w:rPr>
                <w:rFonts w:hint="eastAsia" w:ascii="宋体" w:hAnsi="宋体" w:eastAsia="宋体" w:cs="宋体"/>
                <w:kern w:val="0"/>
                <w:sz w:val="21"/>
                <w:szCs w:val="21"/>
                <w:highlight w:val="none"/>
                <w:lang w:bidi="ar"/>
              </w:rPr>
              <w:t>2、</w:t>
            </w:r>
            <w:r>
              <w:rPr>
                <w:rFonts w:hint="eastAsia" w:ascii="宋体" w:hAnsi="宋体" w:eastAsia="宋体" w:cs="宋体"/>
                <w:sz w:val="21"/>
                <w:szCs w:val="21"/>
                <w:highlight w:val="none"/>
              </w:rPr>
              <w:fldChar w:fldCharType="begin"/>
            </w:r>
            <w:r>
              <w:rPr>
                <w:rFonts w:hint="eastAsia" w:ascii="宋体" w:hAnsi="宋体" w:eastAsia="宋体" w:cs="宋体"/>
                <w:sz w:val="21"/>
                <w:szCs w:val="21"/>
                <w:highlight w:val="none"/>
              </w:rPr>
              <w:instrText xml:space="preserve"> HYPERLINK "mailto:响应单位须在谈判开始时间前将扫描件（加盖响应单位红章）以PDF格式\“加密后\”发送至指定邮箱838995474@qq.com，密码应在谈判开始后15分钟之内发送至指定邮箱838995474@qq.com，如发生未按时发送邮件和密码、发送文件无法打开、电子报价与纸质报价不一致等情况，则以纸质报价为准。" </w:instrText>
            </w:r>
            <w:r>
              <w:rPr>
                <w:rFonts w:hint="eastAsia" w:ascii="宋体" w:hAnsi="宋体" w:eastAsia="宋体" w:cs="宋体"/>
                <w:sz w:val="21"/>
                <w:szCs w:val="21"/>
                <w:highlight w:val="none"/>
              </w:rPr>
              <w:fldChar w:fldCharType="separate"/>
            </w:r>
            <w:r>
              <w:rPr>
                <w:rStyle w:val="8"/>
                <w:rFonts w:hint="eastAsia" w:ascii="宋体" w:hAnsi="宋体" w:eastAsia="宋体" w:cs="宋体"/>
                <w:sz w:val="21"/>
                <w:szCs w:val="21"/>
                <w:highlight w:val="none"/>
                <w:lang w:eastAsia="zh-CN"/>
              </w:rPr>
              <w:t>投标单位须在</w:t>
            </w:r>
            <w:r>
              <w:rPr>
                <w:rStyle w:val="8"/>
                <w:rFonts w:hint="eastAsia" w:ascii="宋体" w:hAnsi="宋体" w:eastAsia="宋体" w:cs="宋体"/>
                <w:sz w:val="21"/>
                <w:szCs w:val="21"/>
                <w:highlight w:val="none"/>
                <w:lang w:val="en-US" w:eastAsia="zh-CN"/>
              </w:rPr>
              <w:t>2026年2月10日前将扫描件以PDF格式（加盖投标单位红章）和可编辑格式（Word或Excel）发送至指定邮箱838995474@qq.com，如发生未按时发送邮件、发送文件无法打开、电子报价与纸质报价不一致等情况，则以纸质报价为准</w:t>
            </w:r>
            <w:r>
              <w:rPr>
                <w:rStyle w:val="8"/>
                <w:rFonts w:hint="eastAsia" w:ascii="宋体" w:hAnsi="宋体" w:eastAsia="宋体" w:cs="宋体"/>
                <w:sz w:val="21"/>
                <w:szCs w:val="21"/>
                <w:highlight w:val="none"/>
              </w:rPr>
              <w:t>。</w:t>
            </w:r>
            <w:r>
              <w:rPr>
                <w:rFonts w:hint="eastAsia" w:ascii="宋体" w:hAnsi="宋体" w:eastAsia="宋体" w:cs="宋体"/>
                <w:sz w:val="21"/>
                <w:szCs w:val="21"/>
                <w:highlight w:val="none"/>
              </w:rPr>
              <w:fldChar w:fldCharType="end"/>
            </w:r>
          </w:p>
        </w:tc>
      </w:tr>
      <w:tr w14:paraId="45225AA1">
        <w:tblPrEx>
          <w:tblCellMar>
            <w:top w:w="0" w:type="dxa"/>
            <w:left w:w="108" w:type="dxa"/>
            <w:bottom w:w="0" w:type="dxa"/>
            <w:right w:w="108" w:type="dxa"/>
          </w:tblCellMar>
        </w:tblPrEx>
        <w:trPr>
          <w:trHeight w:val="285" w:hRule="atLeast"/>
          <w:jc w:val="center"/>
        </w:trPr>
        <w:tc>
          <w:tcPr>
            <w:tcW w:w="10571" w:type="dxa"/>
            <w:gridSpan w:val="9"/>
            <w:tcBorders>
              <w:top w:val="nil"/>
              <w:left w:val="nil"/>
              <w:bottom w:val="nil"/>
              <w:right w:val="nil"/>
            </w:tcBorders>
            <w:noWrap/>
            <w:vAlign w:val="center"/>
          </w:tcPr>
          <w:p w14:paraId="199B946C">
            <w:pPr>
              <w:keepNext w:val="0"/>
              <w:keepLines w:val="0"/>
              <w:pageBreakBefore w:val="0"/>
              <w:widowControl/>
              <w:kinsoku/>
              <w:overflowPunct/>
              <w:topLinePunct w:val="0"/>
              <w:bidi w:val="0"/>
              <w:snapToGrid/>
              <w:spacing w:line="240" w:lineRule="auto"/>
              <w:ind w:left="630" w:leftChars="300" w:right="0" w:rightChars="0"/>
              <w:jc w:val="left"/>
              <w:textAlignment w:val="center"/>
              <w:rPr>
                <w:rFonts w:hint="eastAsia" w:ascii="宋体" w:hAnsi="宋体" w:eastAsia="宋体" w:cs="宋体"/>
                <w:kern w:val="0"/>
                <w:sz w:val="21"/>
                <w:szCs w:val="21"/>
                <w:lang w:bidi="ar"/>
              </w:rPr>
            </w:pPr>
            <w:r>
              <w:rPr>
                <w:rFonts w:hint="eastAsia" w:ascii="宋体" w:hAnsi="宋体" w:eastAsia="宋体" w:cs="宋体"/>
                <w:kern w:val="0"/>
                <w:sz w:val="21"/>
                <w:szCs w:val="21"/>
                <w:lang w:val="en-US" w:eastAsia="zh-CN" w:bidi="ar"/>
              </w:rPr>
              <w:t>3、已通过资格预审的品目方可填写，否则视为无效报价。</w:t>
            </w:r>
          </w:p>
        </w:tc>
      </w:tr>
    </w:tbl>
    <w:p w14:paraId="0F20861B">
      <w:pPr>
        <w:keepNext w:val="0"/>
        <w:keepLines w:val="0"/>
        <w:pageBreakBefore w:val="0"/>
        <w:widowControl w:val="0"/>
        <w:kinsoku/>
        <w:overflowPunct/>
        <w:topLinePunct w:val="0"/>
        <w:bidi w:val="0"/>
        <w:snapToGrid/>
        <w:spacing w:line="360" w:lineRule="auto"/>
        <w:ind w:right="0"/>
        <w:jc w:val="center"/>
        <w:rPr>
          <w:rFonts w:hint="eastAsia" w:ascii="宋体" w:hAnsi="宋体" w:eastAsia="宋体" w:cs="宋体"/>
          <w:kern w:val="2"/>
          <w:sz w:val="24"/>
          <w:szCs w:val="24"/>
          <w:lang w:val="en-US" w:eastAsia="zh-CN" w:bidi="ar-SA"/>
        </w:rPr>
      </w:pPr>
    </w:p>
    <w:p w14:paraId="18864B10">
      <w:pPr>
        <w:keepNext w:val="0"/>
        <w:keepLines w:val="0"/>
        <w:pageBreakBefore w:val="0"/>
        <w:widowControl/>
        <w:kinsoku/>
        <w:overflowPunct/>
        <w:topLinePunct w:val="0"/>
        <w:bidi w:val="0"/>
        <w:snapToGrid/>
        <w:spacing w:line="240" w:lineRule="auto"/>
        <w:ind w:right="0" w:firstLine="5760" w:firstLineChars="2400"/>
        <w:jc w:val="right"/>
        <w:rPr>
          <w:rStyle w:val="12"/>
          <w:rFonts w:hint="eastAsia" w:ascii="宋体" w:hAnsi="宋体" w:eastAsia="宋体" w:cs="宋体"/>
          <w:kern w:val="2"/>
          <w:sz w:val="24"/>
          <w:szCs w:val="24"/>
        </w:rPr>
      </w:pPr>
      <w:r>
        <w:rPr>
          <w:rStyle w:val="12"/>
          <w:rFonts w:hint="eastAsia" w:ascii="宋体" w:hAnsi="宋体" w:eastAsia="宋体" w:cs="宋体"/>
          <w:kern w:val="2"/>
          <w:sz w:val="24"/>
          <w:szCs w:val="24"/>
          <w:lang w:eastAsia="zh-CN"/>
        </w:rPr>
        <w:t>投标单位</w:t>
      </w:r>
      <w:r>
        <w:rPr>
          <w:rStyle w:val="12"/>
          <w:rFonts w:hint="eastAsia" w:ascii="宋体" w:hAnsi="宋体" w:eastAsia="宋体" w:cs="宋体"/>
          <w:kern w:val="2"/>
          <w:sz w:val="24"/>
          <w:szCs w:val="24"/>
        </w:rPr>
        <w:t>：（单位盖章）</w:t>
      </w:r>
    </w:p>
    <w:p w14:paraId="4E488B62">
      <w:pPr>
        <w:keepNext w:val="0"/>
        <w:keepLines w:val="0"/>
        <w:pageBreakBefore w:val="0"/>
        <w:widowControl/>
        <w:kinsoku/>
        <w:overflowPunct/>
        <w:topLinePunct w:val="0"/>
        <w:bidi w:val="0"/>
        <w:snapToGrid/>
        <w:spacing w:line="240" w:lineRule="auto"/>
        <w:ind w:right="0"/>
        <w:jc w:val="right"/>
        <w:rPr>
          <w:rStyle w:val="12"/>
          <w:rFonts w:hint="eastAsia" w:ascii="宋体" w:hAnsi="宋体" w:eastAsia="宋体" w:cs="宋体"/>
          <w:kern w:val="2"/>
          <w:sz w:val="24"/>
          <w:szCs w:val="24"/>
        </w:rPr>
      </w:pPr>
      <w:r>
        <w:rPr>
          <w:rStyle w:val="12"/>
          <w:rFonts w:hint="eastAsia" w:ascii="宋体" w:hAnsi="宋体" w:eastAsia="宋体" w:cs="宋体"/>
          <w:kern w:val="2"/>
          <w:sz w:val="24"/>
          <w:szCs w:val="24"/>
        </w:rPr>
        <w:t>法定代表人或代理人：（签字或盖章）</w:t>
      </w:r>
    </w:p>
    <w:p w14:paraId="0B285634">
      <w:pPr>
        <w:keepNext w:val="0"/>
        <w:keepLines w:val="0"/>
        <w:pageBreakBefore w:val="0"/>
        <w:widowControl/>
        <w:kinsoku/>
        <w:overflowPunct/>
        <w:topLinePunct w:val="0"/>
        <w:bidi w:val="0"/>
        <w:snapToGrid/>
        <w:spacing w:line="240" w:lineRule="auto"/>
        <w:ind w:right="0" w:firstLine="5760" w:firstLineChars="2400"/>
        <w:jc w:val="right"/>
        <w:rPr>
          <w:rStyle w:val="12"/>
          <w:rFonts w:hint="eastAsia" w:ascii="宋体" w:hAnsi="宋体" w:eastAsia="宋体" w:cs="宋体"/>
          <w:kern w:val="2"/>
          <w:sz w:val="24"/>
          <w:szCs w:val="24"/>
        </w:rPr>
      </w:pPr>
      <w:r>
        <w:rPr>
          <w:rStyle w:val="12"/>
          <w:rFonts w:hint="eastAsia" w:ascii="宋体" w:hAnsi="宋体" w:eastAsia="宋体" w:cs="宋体"/>
          <w:kern w:val="2"/>
          <w:sz w:val="24"/>
          <w:szCs w:val="24"/>
        </w:rPr>
        <w:t>日期：      年     月      日</w:t>
      </w:r>
    </w:p>
    <w:p w14:paraId="21C30D58">
      <w:pPr>
        <w:widowControl/>
        <w:autoSpaceDE w:val="0"/>
        <w:autoSpaceDN w:val="0"/>
        <w:adjustRightInd w:val="0"/>
        <w:spacing w:line="360" w:lineRule="auto"/>
        <w:jc w:val="left"/>
        <w:rPr>
          <w:rFonts w:hint="eastAsia" w:ascii="宋体" w:hAnsi="宋体" w:eastAsia="宋体" w:cs="宋体"/>
          <w:b/>
          <w:kern w:val="0"/>
          <w:sz w:val="21"/>
          <w:szCs w:val="21"/>
        </w:rPr>
      </w:pPr>
    </w:p>
    <w:p w14:paraId="53DA79A4">
      <w:pPr>
        <w:pStyle w:val="5"/>
        <w:numPr>
          <w:ilvl w:val="0"/>
          <w:numId w:val="0"/>
        </w:numPr>
        <w:jc w:val="both"/>
        <w:rPr>
          <w:rFonts w:hint="eastAsia" w:ascii="宋体" w:hAnsi="宋体" w:eastAsia="宋体" w:cs="宋体"/>
          <w:sz w:val="32"/>
          <w:szCs w:val="32"/>
          <w:lang w:val="en-US" w:eastAsia="zh-CN"/>
        </w:rPr>
      </w:pPr>
    </w:p>
    <w:p w14:paraId="47CBF3C8">
      <w:pPr>
        <w:pStyle w:val="5"/>
        <w:numPr>
          <w:ilvl w:val="0"/>
          <w:numId w:val="0"/>
        </w:numPr>
        <w:jc w:val="both"/>
        <w:rPr>
          <w:rFonts w:hint="eastAsia" w:ascii="宋体" w:hAnsi="宋体" w:eastAsia="宋体" w:cs="宋体"/>
          <w:sz w:val="32"/>
          <w:szCs w:val="32"/>
          <w:lang w:val="en-US" w:eastAsia="zh-CN"/>
        </w:rPr>
      </w:pPr>
    </w:p>
    <w:p w14:paraId="55F2E74B">
      <w:pPr>
        <w:pStyle w:val="5"/>
        <w:numPr>
          <w:ilvl w:val="0"/>
          <w:numId w:val="0"/>
        </w:numPr>
        <w:jc w:val="both"/>
        <w:rPr>
          <w:rFonts w:hint="eastAsia" w:ascii="宋体" w:hAnsi="宋体" w:eastAsia="宋体" w:cs="宋体"/>
          <w:sz w:val="32"/>
          <w:szCs w:val="32"/>
          <w:lang w:val="en-US" w:eastAsia="zh-CN"/>
        </w:rPr>
      </w:pPr>
      <w:r>
        <w:rPr>
          <w:rFonts w:hint="eastAsia" w:ascii="宋体" w:hAnsi="宋体" w:eastAsia="宋体" w:cs="宋体"/>
          <w:sz w:val="32"/>
          <w:szCs w:val="32"/>
          <w:lang w:val="en-US" w:eastAsia="zh-CN"/>
        </w:rPr>
        <w:t>8、项目实施方案说明</w:t>
      </w:r>
    </w:p>
    <w:p w14:paraId="022C462E">
      <w:pPr>
        <w:pStyle w:val="5"/>
        <w:numPr>
          <w:ilvl w:val="0"/>
          <w:numId w:val="0"/>
        </w:numPr>
        <w:ind w:leftChars="0" w:firstLine="480" w:firstLineChars="200"/>
        <w:jc w:val="both"/>
        <w:rPr>
          <w:rFonts w:hint="eastAsia" w:ascii="宋体" w:hAnsi="宋体" w:eastAsia="宋体" w:cs="宋体"/>
          <w:sz w:val="24"/>
          <w:szCs w:val="24"/>
          <w:lang w:val="en-US" w:eastAsia="zh-CN"/>
        </w:rPr>
      </w:pPr>
    </w:p>
    <w:p w14:paraId="1E68FC7F">
      <w:pPr>
        <w:widowControl/>
        <w:spacing w:before="25" w:after="25" w:line="360" w:lineRule="auto"/>
        <w:jc w:val="center"/>
        <w:rPr>
          <w:rFonts w:hint="eastAsia" w:ascii="宋体" w:hAnsi="宋体" w:eastAsia="宋体" w:cs="宋体"/>
          <w:b/>
          <w:bCs/>
          <w:kern w:val="0"/>
          <w:sz w:val="32"/>
          <w:szCs w:val="32"/>
        </w:rPr>
      </w:pPr>
      <w:r>
        <w:rPr>
          <w:rFonts w:hint="eastAsia" w:ascii="宋体" w:hAnsi="宋体" w:eastAsia="宋体" w:cs="宋体"/>
          <w:b/>
          <w:kern w:val="0"/>
          <w:sz w:val="32"/>
          <w:szCs w:val="32"/>
        </w:rPr>
        <w:t>项目实施方案</w:t>
      </w:r>
      <w:r>
        <w:rPr>
          <w:rFonts w:hint="eastAsia" w:ascii="宋体" w:hAnsi="宋体" w:eastAsia="宋体" w:cs="宋体"/>
          <w:b/>
          <w:bCs/>
          <w:kern w:val="0"/>
          <w:sz w:val="32"/>
          <w:szCs w:val="32"/>
        </w:rPr>
        <w:t>说明</w:t>
      </w:r>
    </w:p>
    <w:p w14:paraId="6F9314F9">
      <w:pPr>
        <w:pStyle w:val="2"/>
        <w:rPr>
          <w:rFonts w:hint="eastAsia" w:ascii="宋体" w:hAnsi="宋体" w:eastAsia="宋体" w:cs="宋体"/>
        </w:rPr>
      </w:pPr>
    </w:p>
    <w:tbl>
      <w:tblPr>
        <w:tblStyle w:val="6"/>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9648"/>
      </w:tblGrid>
      <w:tr w14:paraId="5003D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1076" w:hRule="atLeast"/>
          <w:jc w:val="center"/>
        </w:trPr>
        <w:tc>
          <w:tcPr>
            <w:tcW w:w="5000" w:type="pct"/>
            <w:noWrap w:val="0"/>
            <w:vAlign w:val="top"/>
          </w:tcPr>
          <w:p w14:paraId="50D8CE17">
            <w:pPr>
              <w:widowControl/>
              <w:autoSpaceDE w:val="0"/>
              <w:autoSpaceDN w:val="0"/>
              <w:adjustRightInd w:val="0"/>
              <w:jc w:val="left"/>
              <w:rPr>
                <w:rFonts w:hint="eastAsia" w:ascii="宋体" w:hAnsi="宋体" w:eastAsia="宋体" w:cs="宋体"/>
                <w:kern w:val="0"/>
                <w:sz w:val="21"/>
                <w:szCs w:val="21"/>
              </w:rPr>
            </w:pPr>
            <w:r>
              <w:rPr>
                <w:rFonts w:hint="eastAsia" w:ascii="宋体" w:hAnsi="宋体" w:eastAsia="宋体" w:cs="宋体"/>
                <w:kern w:val="0"/>
                <w:sz w:val="21"/>
                <w:szCs w:val="21"/>
              </w:rPr>
              <w:t>提示：</w:t>
            </w:r>
          </w:p>
          <w:p w14:paraId="3254B516">
            <w:pPr>
              <w:widowControl/>
              <w:autoSpaceDE w:val="0"/>
              <w:autoSpaceDN w:val="0"/>
              <w:adjustRightInd w:val="0"/>
              <w:jc w:val="left"/>
              <w:rPr>
                <w:rFonts w:hint="eastAsia" w:ascii="宋体" w:hAnsi="宋体" w:eastAsia="宋体" w:cs="宋体"/>
                <w:kern w:val="0"/>
                <w:sz w:val="21"/>
                <w:szCs w:val="21"/>
              </w:rPr>
            </w:pP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投标单位</w:t>
            </w:r>
            <w:r>
              <w:rPr>
                <w:rFonts w:hint="eastAsia" w:ascii="宋体" w:hAnsi="宋体" w:eastAsia="宋体" w:cs="宋体"/>
                <w:kern w:val="0"/>
                <w:sz w:val="21"/>
                <w:szCs w:val="21"/>
              </w:rPr>
              <w:t>应根据本次采购项目要求，对</w:t>
            </w:r>
            <w:r>
              <w:rPr>
                <w:rFonts w:hint="eastAsia" w:ascii="宋体" w:hAnsi="宋体" w:eastAsia="宋体" w:cs="宋体"/>
                <w:kern w:val="0"/>
                <w:sz w:val="21"/>
                <w:szCs w:val="21"/>
                <w:lang w:eastAsia="zh-CN"/>
              </w:rPr>
              <w:t>2026年吴中区农（渔）药、绿色防控物资采购项目</w:t>
            </w:r>
            <w:r>
              <w:rPr>
                <w:rFonts w:hint="eastAsia" w:ascii="宋体" w:hAnsi="宋体" w:eastAsia="宋体" w:cs="宋体"/>
                <w:kern w:val="0"/>
                <w:sz w:val="21"/>
                <w:szCs w:val="21"/>
              </w:rPr>
              <w:t>方案进行说明与描述。</w:t>
            </w:r>
          </w:p>
        </w:tc>
      </w:tr>
      <w:tr w14:paraId="314EA9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9418" w:hRule="atLeast"/>
          <w:jc w:val="center"/>
        </w:trPr>
        <w:tc>
          <w:tcPr>
            <w:tcW w:w="5000" w:type="pct"/>
            <w:noWrap w:val="0"/>
            <w:vAlign w:val="bottom"/>
          </w:tcPr>
          <w:p w14:paraId="6FB043A3">
            <w:pPr>
              <w:widowControl/>
              <w:numPr>
                <w:ilvl w:val="0"/>
                <w:numId w:val="3"/>
              </w:numPr>
              <w:autoSpaceDE w:val="0"/>
              <w:autoSpaceDN w:val="0"/>
              <w:adjustRightInd w:val="0"/>
              <w:ind w:left="420" w:leftChars="0" w:hanging="420" w:firstLineChars="0"/>
              <w:jc w:val="left"/>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其中应包含以下内容：</w:t>
            </w:r>
          </w:p>
          <w:p w14:paraId="266DA38A">
            <w:pPr>
              <w:widowControl/>
              <w:autoSpaceDE w:val="0"/>
              <w:autoSpaceDN w:val="0"/>
              <w:adjustRightInd w:val="0"/>
              <w:ind w:left="0" w:leftChars="0" w:firstLine="422" w:firstLineChars="200"/>
              <w:jc w:val="left"/>
              <w:rPr>
                <w:rFonts w:hint="eastAsia" w:ascii="宋体" w:hAnsi="宋体" w:eastAsia="宋体" w:cs="宋体"/>
                <w:kern w:val="0"/>
                <w:sz w:val="21"/>
                <w:szCs w:val="21"/>
                <w:lang w:val="zh-CN" w:eastAsia="zh-CN"/>
              </w:rPr>
            </w:pPr>
            <w:r>
              <w:rPr>
                <w:rFonts w:hint="eastAsia" w:ascii="宋体" w:hAnsi="宋体" w:eastAsia="宋体" w:cs="宋体"/>
                <w:b/>
                <w:bCs/>
                <w:kern w:val="0"/>
                <w:sz w:val="21"/>
                <w:szCs w:val="21"/>
                <w:lang w:val="en-US" w:eastAsia="zh-CN"/>
              </w:rPr>
              <w:t>1</w:t>
            </w:r>
            <w:r>
              <w:rPr>
                <w:rFonts w:hint="eastAsia" w:ascii="宋体" w:hAnsi="宋体" w:eastAsia="宋体" w:cs="宋体"/>
                <w:b/>
                <w:bCs/>
                <w:kern w:val="0"/>
                <w:sz w:val="21"/>
                <w:szCs w:val="21"/>
                <w:lang w:val="zh-CN" w:eastAsia="zh-CN"/>
              </w:rPr>
              <w:t>、售后服务</w:t>
            </w:r>
            <w:r>
              <w:rPr>
                <w:rFonts w:hint="eastAsia" w:ascii="宋体" w:hAnsi="宋体" w:eastAsia="宋体" w:cs="宋体"/>
                <w:b/>
                <w:bCs/>
                <w:kern w:val="0"/>
                <w:sz w:val="21"/>
                <w:szCs w:val="21"/>
                <w:lang w:val="en-US" w:eastAsia="zh-CN"/>
              </w:rPr>
              <w:t>方案（自拟）</w:t>
            </w:r>
          </w:p>
          <w:p w14:paraId="414F0259">
            <w:pPr>
              <w:widowControl/>
              <w:autoSpaceDE w:val="0"/>
              <w:autoSpaceDN w:val="0"/>
              <w:adjustRightInd w:val="0"/>
              <w:ind w:left="0" w:leftChars="0" w:firstLine="420" w:firstLineChars="200"/>
              <w:jc w:val="left"/>
              <w:rPr>
                <w:rFonts w:hint="default"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包括但不限于</w:t>
            </w:r>
            <w:r>
              <w:rPr>
                <w:rFonts w:hint="eastAsia" w:ascii="宋体" w:hAnsi="宋体" w:eastAsia="宋体" w:cs="宋体"/>
                <w:kern w:val="0"/>
                <w:sz w:val="21"/>
                <w:szCs w:val="21"/>
                <w:lang w:val="zh-CN" w:eastAsia="zh-CN"/>
              </w:rPr>
              <w:t>服务方式、响应时间、服务承诺、保障</w:t>
            </w:r>
            <w:r>
              <w:rPr>
                <w:rFonts w:hint="eastAsia" w:ascii="宋体" w:hAnsi="宋体" w:eastAsia="宋体" w:cs="宋体"/>
                <w:kern w:val="0"/>
                <w:sz w:val="21"/>
                <w:szCs w:val="21"/>
                <w:lang w:val="en-US" w:eastAsia="zh-CN"/>
              </w:rPr>
              <w:t>措施、</w:t>
            </w:r>
            <w:r>
              <w:rPr>
                <w:rFonts w:hint="eastAsia" w:ascii="宋体" w:hAnsi="宋体" w:eastAsia="宋体" w:cs="宋体"/>
                <w:kern w:val="0"/>
                <w:sz w:val="21"/>
                <w:szCs w:val="21"/>
                <w:lang w:val="zh-CN" w:eastAsia="zh-CN"/>
              </w:rPr>
              <w:t>服务监督以及后续服务等</w:t>
            </w:r>
            <w:r>
              <w:rPr>
                <w:rFonts w:hint="eastAsia" w:ascii="宋体" w:hAnsi="宋体" w:eastAsia="宋体" w:cs="宋体"/>
                <w:kern w:val="0"/>
                <w:sz w:val="21"/>
                <w:szCs w:val="21"/>
                <w:lang w:val="en-US" w:eastAsia="zh-CN"/>
              </w:rPr>
              <w:t>内容，方案自拟，方案是否完整可行将影响最终得分。</w:t>
            </w:r>
          </w:p>
          <w:p w14:paraId="6388B3F0">
            <w:pPr>
              <w:widowControl/>
              <w:autoSpaceDE w:val="0"/>
              <w:autoSpaceDN w:val="0"/>
              <w:adjustRightInd w:val="0"/>
              <w:ind w:left="0" w:leftChars="0" w:firstLine="420" w:firstLineChars="200"/>
              <w:jc w:val="left"/>
              <w:rPr>
                <w:rFonts w:hint="eastAsia" w:ascii="宋体" w:hAnsi="宋体" w:eastAsia="宋体" w:cs="宋体"/>
                <w:kern w:val="0"/>
                <w:sz w:val="21"/>
                <w:szCs w:val="21"/>
                <w:lang w:val="en-US" w:eastAsia="zh-CN"/>
              </w:rPr>
            </w:pPr>
          </w:p>
          <w:p w14:paraId="185D853F">
            <w:pPr>
              <w:widowControl/>
              <w:autoSpaceDE w:val="0"/>
              <w:autoSpaceDN w:val="0"/>
              <w:adjustRightInd w:val="0"/>
              <w:ind w:left="0" w:leftChars="0" w:firstLine="422" w:firstLineChars="200"/>
              <w:jc w:val="left"/>
              <w:rPr>
                <w:rFonts w:hint="eastAsia" w:ascii="宋体" w:hAnsi="宋体" w:eastAsia="宋体" w:cs="宋体"/>
                <w:b/>
                <w:bCs/>
                <w:kern w:val="0"/>
                <w:sz w:val="21"/>
                <w:szCs w:val="21"/>
                <w:lang w:val="zh-CN" w:eastAsia="zh-CN"/>
              </w:rPr>
            </w:pPr>
            <w:r>
              <w:rPr>
                <w:rFonts w:hint="eastAsia" w:ascii="宋体" w:hAnsi="宋体" w:eastAsia="宋体" w:cs="宋体"/>
                <w:b/>
                <w:bCs/>
                <w:kern w:val="0"/>
                <w:sz w:val="21"/>
                <w:szCs w:val="21"/>
                <w:lang w:val="en-US" w:eastAsia="zh-CN"/>
              </w:rPr>
              <w:t>2</w:t>
            </w:r>
            <w:r>
              <w:rPr>
                <w:rFonts w:hint="eastAsia" w:ascii="宋体" w:hAnsi="宋体" w:eastAsia="宋体" w:cs="宋体"/>
                <w:b/>
                <w:bCs/>
                <w:kern w:val="0"/>
                <w:sz w:val="21"/>
                <w:szCs w:val="21"/>
                <w:lang w:val="zh-CN" w:eastAsia="zh-CN"/>
              </w:rPr>
              <w:t>、综合能力</w:t>
            </w:r>
            <w:r>
              <w:rPr>
                <w:rFonts w:hint="eastAsia" w:ascii="宋体" w:hAnsi="宋体" w:eastAsia="宋体" w:cs="宋体"/>
                <w:b/>
                <w:bCs/>
                <w:kern w:val="0"/>
                <w:sz w:val="21"/>
                <w:szCs w:val="21"/>
                <w:lang w:val="en-US" w:eastAsia="zh-CN"/>
              </w:rPr>
              <w:t>（自拟）</w:t>
            </w:r>
          </w:p>
          <w:p w14:paraId="3D9E60B6">
            <w:pPr>
              <w:widowControl/>
              <w:autoSpaceDE w:val="0"/>
              <w:autoSpaceDN w:val="0"/>
              <w:adjustRightInd w:val="0"/>
              <w:ind w:left="0" w:leftChars="0" w:firstLine="420" w:firstLineChars="200"/>
              <w:jc w:val="left"/>
              <w:rPr>
                <w:rFonts w:hint="eastAsia" w:ascii="宋体" w:hAnsi="宋体" w:eastAsia="宋体" w:cs="宋体"/>
                <w:kern w:val="0"/>
                <w:sz w:val="21"/>
                <w:szCs w:val="21"/>
                <w:lang w:val="en-US" w:eastAsia="zh-CN"/>
              </w:rPr>
            </w:pPr>
            <w:r>
              <w:rPr>
                <w:rFonts w:hint="eastAsia" w:ascii="宋体" w:hAnsi="宋体" w:eastAsia="宋体" w:cs="宋体"/>
                <w:kern w:val="0"/>
                <w:sz w:val="21"/>
                <w:szCs w:val="21"/>
                <w:lang w:val="en-US" w:eastAsia="zh-CN"/>
              </w:rPr>
              <w:t>包括但不限于药品生产场地，生产能力，企业已取得资质、证书和奖项，承担过的类似项目，资料提供是否齐全将影响最终得分。</w:t>
            </w:r>
          </w:p>
          <w:p w14:paraId="203C4176">
            <w:pPr>
              <w:pStyle w:val="2"/>
              <w:rPr>
                <w:rFonts w:hint="eastAsia" w:ascii="宋体" w:hAnsi="宋体" w:eastAsia="宋体" w:cs="宋体"/>
                <w:kern w:val="0"/>
                <w:sz w:val="21"/>
                <w:szCs w:val="21"/>
                <w:lang w:val="en-US" w:eastAsia="zh-CN"/>
              </w:rPr>
            </w:pPr>
          </w:p>
          <w:p w14:paraId="552B6E56">
            <w:pPr>
              <w:rPr>
                <w:rFonts w:hint="eastAsia" w:ascii="宋体" w:hAnsi="宋体" w:eastAsia="宋体" w:cs="宋体"/>
                <w:kern w:val="0"/>
                <w:sz w:val="21"/>
                <w:szCs w:val="21"/>
                <w:lang w:val="en-US" w:eastAsia="zh-CN"/>
              </w:rPr>
            </w:pPr>
          </w:p>
          <w:p w14:paraId="5A31F3DD">
            <w:pPr>
              <w:pStyle w:val="2"/>
              <w:rPr>
                <w:rFonts w:hint="eastAsia" w:ascii="宋体" w:hAnsi="宋体" w:eastAsia="宋体" w:cs="宋体"/>
                <w:kern w:val="0"/>
                <w:sz w:val="21"/>
                <w:szCs w:val="21"/>
                <w:lang w:val="en-US" w:eastAsia="zh-CN"/>
              </w:rPr>
            </w:pPr>
          </w:p>
          <w:p w14:paraId="3C9729DE">
            <w:pPr>
              <w:rPr>
                <w:rFonts w:hint="eastAsia" w:ascii="宋体" w:hAnsi="宋体" w:eastAsia="宋体" w:cs="宋体"/>
                <w:kern w:val="0"/>
                <w:sz w:val="21"/>
                <w:szCs w:val="21"/>
                <w:lang w:val="en-US" w:eastAsia="zh-CN"/>
              </w:rPr>
            </w:pPr>
          </w:p>
          <w:p w14:paraId="71932695">
            <w:pPr>
              <w:pStyle w:val="2"/>
              <w:rPr>
                <w:rFonts w:hint="eastAsia" w:ascii="宋体" w:hAnsi="宋体" w:eastAsia="宋体" w:cs="宋体"/>
                <w:kern w:val="0"/>
                <w:sz w:val="21"/>
                <w:szCs w:val="21"/>
                <w:lang w:val="en-US" w:eastAsia="zh-CN"/>
              </w:rPr>
            </w:pPr>
          </w:p>
          <w:p w14:paraId="70544904">
            <w:pPr>
              <w:rPr>
                <w:rFonts w:hint="eastAsia" w:ascii="宋体" w:hAnsi="宋体" w:eastAsia="宋体" w:cs="宋体"/>
                <w:kern w:val="0"/>
                <w:sz w:val="21"/>
                <w:szCs w:val="21"/>
                <w:lang w:val="en-US" w:eastAsia="zh-CN"/>
              </w:rPr>
            </w:pPr>
          </w:p>
          <w:p w14:paraId="7A22AABA">
            <w:pPr>
              <w:pStyle w:val="2"/>
              <w:rPr>
                <w:rFonts w:hint="eastAsia" w:ascii="宋体" w:hAnsi="宋体" w:eastAsia="宋体" w:cs="宋体"/>
                <w:kern w:val="0"/>
                <w:sz w:val="21"/>
                <w:szCs w:val="21"/>
                <w:lang w:val="en-US" w:eastAsia="zh-CN"/>
              </w:rPr>
            </w:pPr>
          </w:p>
          <w:p w14:paraId="390CA53A">
            <w:pPr>
              <w:rPr>
                <w:rFonts w:hint="eastAsia" w:ascii="宋体" w:hAnsi="宋体" w:eastAsia="宋体" w:cs="宋体"/>
                <w:kern w:val="0"/>
                <w:sz w:val="21"/>
                <w:szCs w:val="21"/>
                <w:lang w:val="en-US" w:eastAsia="zh-CN"/>
              </w:rPr>
            </w:pPr>
          </w:p>
          <w:p w14:paraId="2333AB01">
            <w:pPr>
              <w:pStyle w:val="2"/>
              <w:rPr>
                <w:rFonts w:hint="eastAsia" w:ascii="宋体" w:hAnsi="宋体" w:eastAsia="宋体" w:cs="宋体"/>
                <w:kern w:val="0"/>
                <w:sz w:val="21"/>
                <w:szCs w:val="21"/>
                <w:lang w:val="en-US" w:eastAsia="zh-CN"/>
              </w:rPr>
            </w:pPr>
          </w:p>
          <w:p w14:paraId="303B62DF">
            <w:pPr>
              <w:rPr>
                <w:rFonts w:hint="eastAsia"/>
                <w:lang w:val="en-US" w:eastAsia="zh-CN"/>
              </w:rPr>
            </w:pPr>
          </w:p>
          <w:p w14:paraId="3A089602">
            <w:pPr>
              <w:widowControl/>
              <w:tabs>
                <w:tab w:val="left" w:pos="1320"/>
              </w:tabs>
              <w:spacing w:line="360" w:lineRule="auto"/>
              <w:ind w:right="240"/>
              <w:jc w:val="left"/>
              <w:rPr>
                <w:rFonts w:hint="eastAsia" w:ascii="宋体" w:hAnsi="宋体" w:eastAsia="宋体" w:cs="宋体"/>
                <w:kern w:val="0"/>
                <w:sz w:val="21"/>
                <w:szCs w:val="21"/>
              </w:rPr>
            </w:pPr>
            <w:r>
              <w:rPr>
                <w:rFonts w:hint="eastAsia" w:ascii="宋体" w:hAnsi="宋体" w:eastAsia="宋体" w:cs="宋体"/>
                <w:kern w:val="0"/>
                <w:sz w:val="21"/>
                <w:szCs w:val="21"/>
              </w:rPr>
              <w:t xml:space="preserve">          </w:t>
            </w:r>
            <w:r>
              <w:rPr>
                <w:rFonts w:hint="eastAsia" w:ascii="宋体" w:hAnsi="宋体" w:eastAsia="宋体" w:cs="宋体"/>
                <w:kern w:val="0"/>
                <w:sz w:val="21"/>
                <w:szCs w:val="21"/>
                <w:lang w:eastAsia="zh-CN"/>
              </w:rPr>
              <w:t>投标单位</w:t>
            </w:r>
            <w:r>
              <w:rPr>
                <w:rFonts w:hint="eastAsia" w:ascii="宋体" w:hAnsi="宋体" w:eastAsia="宋体" w:cs="宋体"/>
                <w:kern w:val="0"/>
                <w:sz w:val="21"/>
                <w:szCs w:val="21"/>
              </w:rPr>
              <w:t>：（单位盖章）</w:t>
            </w:r>
          </w:p>
          <w:p w14:paraId="658C6798">
            <w:pPr>
              <w:widowControl/>
              <w:tabs>
                <w:tab w:val="left" w:pos="1320"/>
              </w:tabs>
              <w:spacing w:line="360" w:lineRule="auto"/>
              <w:ind w:right="240" w:firstLine="4620" w:firstLineChars="2200"/>
              <w:jc w:val="left"/>
              <w:rPr>
                <w:rFonts w:hint="eastAsia" w:ascii="宋体" w:hAnsi="宋体" w:eastAsia="宋体" w:cs="宋体"/>
                <w:kern w:val="0"/>
                <w:sz w:val="21"/>
                <w:szCs w:val="21"/>
              </w:rPr>
            </w:pPr>
            <w:r>
              <w:rPr>
                <w:rFonts w:hint="eastAsia" w:ascii="宋体" w:hAnsi="宋体" w:eastAsia="宋体" w:cs="宋体"/>
                <w:kern w:val="0"/>
                <w:sz w:val="21"/>
                <w:szCs w:val="21"/>
              </w:rPr>
              <w:t>法定代表人或代理人：（签字或盖章）</w:t>
            </w:r>
          </w:p>
          <w:p w14:paraId="38F32EEB">
            <w:pPr>
              <w:widowControl/>
              <w:tabs>
                <w:tab w:val="left" w:pos="1320"/>
              </w:tabs>
              <w:spacing w:line="360" w:lineRule="auto"/>
              <w:ind w:right="240"/>
              <w:jc w:val="center"/>
              <w:rPr>
                <w:rFonts w:hint="eastAsia" w:ascii="宋体" w:hAnsi="宋体" w:eastAsia="宋体" w:cs="宋体"/>
                <w:kern w:val="0"/>
                <w:sz w:val="21"/>
                <w:szCs w:val="21"/>
              </w:rPr>
            </w:pPr>
            <w:r>
              <w:rPr>
                <w:rFonts w:hint="eastAsia" w:ascii="宋体" w:hAnsi="宋体" w:eastAsia="宋体" w:cs="宋体"/>
                <w:kern w:val="0"/>
                <w:sz w:val="21"/>
                <w:szCs w:val="21"/>
              </w:rPr>
              <w:t xml:space="preserve">                                       日期：      年     月      日</w:t>
            </w:r>
          </w:p>
          <w:p w14:paraId="7D7B527C">
            <w:pPr>
              <w:widowControl/>
              <w:tabs>
                <w:tab w:val="left" w:pos="1320"/>
              </w:tabs>
              <w:spacing w:line="360" w:lineRule="auto"/>
              <w:jc w:val="center"/>
              <w:rPr>
                <w:rFonts w:hint="eastAsia" w:ascii="宋体" w:hAnsi="宋体" w:eastAsia="宋体" w:cs="宋体"/>
                <w:kern w:val="0"/>
                <w:sz w:val="21"/>
                <w:szCs w:val="21"/>
              </w:rPr>
            </w:pPr>
          </w:p>
          <w:p w14:paraId="741C6AD7">
            <w:pPr>
              <w:widowControl/>
              <w:tabs>
                <w:tab w:val="left" w:pos="1320"/>
              </w:tabs>
              <w:spacing w:line="360" w:lineRule="auto"/>
              <w:jc w:val="center"/>
              <w:rPr>
                <w:rFonts w:hint="eastAsia" w:ascii="宋体" w:hAnsi="宋体" w:eastAsia="宋体" w:cs="宋体"/>
                <w:kern w:val="0"/>
                <w:sz w:val="21"/>
                <w:szCs w:val="21"/>
              </w:rPr>
            </w:pPr>
          </w:p>
          <w:p w14:paraId="6106605D">
            <w:pPr>
              <w:widowControl/>
              <w:tabs>
                <w:tab w:val="left" w:pos="1320"/>
              </w:tabs>
              <w:spacing w:line="360" w:lineRule="auto"/>
              <w:jc w:val="center"/>
              <w:rPr>
                <w:rFonts w:hint="eastAsia" w:ascii="宋体" w:hAnsi="宋体" w:eastAsia="宋体" w:cs="宋体"/>
                <w:kern w:val="0"/>
                <w:sz w:val="21"/>
                <w:szCs w:val="21"/>
              </w:rPr>
            </w:pPr>
          </w:p>
        </w:tc>
      </w:tr>
    </w:tbl>
    <w:p w14:paraId="09F66B56">
      <w:pPr>
        <w:widowControl/>
        <w:autoSpaceDE w:val="0"/>
        <w:autoSpaceDN w:val="0"/>
        <w:adjustRightInd w:val="0"/>
        <w:jc w:val="left"/>
        <w:rPr>
          <w:rFonts w:hint="eastAsia" w:ascii="宋体" w:hAnsi="宋体" w:eastAsia="宋体" w:cs="宋体"/>
          <w:b/>
          <w:kern w:val="0"/>
          <w:sz w:val="21"/>
          <w:szCs w:val="21"/>
        </w:rPr>
      </w:pPr>
    </w:p>
    <w:p w14:paraId="14EA9A8A">
      <w:pPr>
        <w:pStyle w:val="5"/>
        <w:numPr>
          <w:ilvl w:val="0"/>
          <w:numId w:val="0"/>
        </w:numPr>
        <w:ind w:leftChars="0"/>
        <w:jc w:val="center"/>
        <w:rPr>
          <w:rFonts w:hint="eastAsia" w:ascii="宋体" w:hAnsi="宋体" w:eastAsia="宋体" w:cs="宋体"/>
          <w:b w:val="0"/>
          <w:bCs w:val="0"/>
          <w:sz w:val="28"/>
          <w:szCs w:val="28"/>
          <w:lang w:val="en-US" w:eastAsia="zh-CN"/>
        </w:rPr>
      </w:pPr>
    </w:p>
    <w:p w14:paraId="0C93D3E5">
      <w:pPr>
        <w:pStyle w:val="5"/>
        <w:numPr>
          <w:ilvl w:val="0"/>
          <w:numId w:val="0"/>
        </w:numPr>
        <w:ind w:leftChars="0"/>
        <w:jc w:val="center"/>
        <w:rPr>
          <w:rFonts w:hint="eastAsia" w:ascii="宋体" w:hAnsi="宋体" w:eastAsia="宋体" w:cs="宋体"/>
          <w:b w:val="0"/>
          <w:bCs w:val="0"/>
          <w:sz w:val="28"/>
          <w:szCs w:val="28"/>
          <w:lang w:val="en-US" w:eastAsia="zh-CN"/>
        </w:rPr>
      </w:pPr>
    </w:p>
    <w:p w14:paraId="6FB88180">
      <w:pPr>
        <w:pStyle w:val="5"/>
        <w:numPr>
          <w:ilvl w:val="0"/>
          <w:numId w:val="0"/>
        </w:numPr>
        <w:jc w:val="both"/>
        <w:rPr>
          <w:rFonts w:hint="eastAsia" w:ascii="宋体" w:hAnsi="宋体" w:eastAsia="宋体" w:cs="宋体"/>
          <w:b w:val="0"/>
          <w:bCs w:val="0"/>
          <w:sz w:val="28"/>
          <w:szCs w:val="28"/>
          <w:lang w:val="en-US" w:eastAsia="zh-CN"/>
        </w:rPr>
      </w:pPr>
      <w:r>
        <w:rPr>
          <w:rFonts w:hint="eastAsia" w:ascii="宋体" w:hAnsi="宋体" w:eastAsia="宋体" w:cs="宋体"/>
          <w:b w:val="0"/>
          <w:bCs w:val="0"/>
          <w:sz w:val="28"/>
          <w:szCs w:val="28"/>
          <w:lang w:val="en-US" w:eastAsia="zh-CN"/>
        </w:rPr>
        <w:t>9</w:t>
      </w:r>
      <w:r>
        <w:rPr>
          <w:rFonts w:hint="eastAsia" w:ascii="宋体" w:hAnsi="宋体" w:eastAsia="宋体" w:cs="宋体"/>
          <w:b w:val="0"/>
          <w:bCs w:val="0"/>
          <w:sz w:val="32"/>
          <w:szCs w:val="32"/>
          <w:lang w:val="en-US" w:eastAsia="zh-CN"/>
        </w:rPr>
        <w:t>、投标单位情况表</w:t>
      </w:r>
    </w:p>
    <w:p w14:paraId="567CC9DA">
      <w:pPr>
        <w:pStyle w:val="5"/>
        <w:widowControl w:val="0"/>
        <w:numPr>
          <w:ilvl w:val="0"/>
          <w:numId w:val="0"/>
        </w:numPr>
        <w:spacing w:line="520" w:lineRule="exact"/>
        <w:jc w:val="both"/>
        <w:rPr>
          <w:rFonts w:hint="eastAsia" w:ascii="宋体" w:hAnsi="宋体" w:eastAsia="宋体" w:cs="宋体"/>
          <w:b w:val="0"/>
          <w:bCs w:val="0"/>
          <w:sz w:val="28"/>
          <w:szCs w:val="28"/>
          <w:lang w:val="en-US" w:eastAsia="zh-CN"/>
        </w:rPr>
      </w:pPr>
    </w:p>
    <w:p w14:paraId="3B40CFD3">
      <w:pPr>
        <w:pStyle w:val="13"/>
        <w:widowControl/>
        <w:ind w:firstLine="0"/>
        <w:jc w:val="center"/>
        <w:rPr>
          <w:rStyle w:val="12"/>
          <w:rFonts w:hint="eastAsia" w:ascii="宋体" w:hAnsi="宋体" w:eastAsia="宋体" w:cs="宋体"/>
          <w:b/>
          <w:sz w:val="32"/>
          <w:szCs w:val="32"/>
        </w:rPr>
      </w:pPr>
      <w:r>
        <w:rPr>
          <w:rStyle w:val="12"/>
          <w:rFonts w:hint="eastAsia" w:ascii="宋体" w:hAnsi="宋体" w:eastAsia="宋体" w:cs="宋体"/>
          <w:b/>
          <w:sz w:val="32"/>
          <w:szCs w:val="32"/>
          <w:lang w:eastAsia="zh-CN"/>
        </w:rPr>
        <w:t>投标单位</w:t>
      </w:r>
      <w:r>
        <w:rPr>
          <w:rStyle w:val="12"/>
          <w:rFonts w:hint="eastAsia" w:ascii="宋体" w:hAnsi="宋体" w:eastAsia="宋体" w:cs="宋体"/>
          <w:b/>
          <w:sz w:val="32"/>
          <w:szCs w:val="32"/>
        </w:rPr>
        <w:t>情况表</w:t>
      </w:r>
    </w:p>
    <w:p w14:paraId="237B9A8F">
      <w:pPr>
        <w:pStyle w:val="13"/>
        <w:widowControl/>
        <w:ind w:firstLine="0"/>
        <w:rPr>
          <w:rStyle w:val="12"/>
          <w:rFonts w:hint="eastAsia" w:ascii="宋体" w:hAnsi="宋体" w:eastAsia="宋体" w:cs="宋体"/>
          <w:b/>
          <w:sz w:val="21"/>
          <w:szCs w:val="21"/>
        </w:rPr>
      </w:pPr>
    </w:p>
    <w:p w14:paraId="7D88407E">
      <w:pPr>
        <w:pStyle w:val="13"/>
        <w:widowControl/>
        <w:ind w:firstLine="0"/>
        <w:rPr>
          <w:rStyle w:val="12"/>
          <w:rFonts w:hint="eastAsia" w:ascii="宋体" w:hAnsi="宋体" w:eastAsia="宋体" w:cs="宋体"/>
          <w:b/>
          <w:sz w:val="21"/>
          <w:szCs w:val="21"/>
        </w:rPr>
      </w:pPr>
      <w:r>
        <w:rPr>
          <w:rStyle w:val="12"/>
          <w:rFonts w:hint="eastAsia" w:ascii="宋体" w:hAnsi="宋体" w:eastAsia="宋体" w:cs="宋体"/>
          <w:sz w:val="21"/>
          <w:szCs w:val="21"/>
        </w:rPr>
        <w:t>单位名称（盖章）</w:t>
      </w:r>
    </w:p>
    <w:tbl>
      <w:tblPr>
        <w:tblStyle w:val="6"/>
        <w:tblW w:w="4998" w:type="pct"/>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top w:w="0" w:type="dxa"/>
          <w:left w:w="0" w:type="dxa"/>
          <w:bottom w:w="0" w:type="dxa"/>
          <w:right w:w="0" w:type="dxa"/>
        </w:tblCellMar>
      </w:tblPr>
      <w:tblGrid>
        <w:gridCol w:w="2613"/>
        <w:gridCol w:w="2087"/>
        <w:gridCol w:w="1519"/>
        <w:gridCol w:w="2143"/>
        <w:gridCol w:w="1288"/>
      </w:tblGrid>
      <w:tr w14:paraId="023BDA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354" w:type="pct"/>
            <w:tcBorders>
              <w:top w:val="single" w:color="000000" w:sz="6" w:space="0"/>
              <w:left w:val="single" w:color="000000" w:sz="6" w:space="0"/>
              <w:bottom w:val="single" w:color="000000" w:sz="6" w:space="0"/>
              <w:right w:val="single" w:color="000000" w:sz="6" w:space="0"/>
            </w:tcBorders>
            <w:noWrap w:val="0"/>
            <w:vAlign w:val="top"/>
          </w:tcPr>
          <w:p w14:paraId="07D3FB46">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法定代表人</w:t>
            </w:r>
          </w:p>
        </w:tc>
        <w:tc>
          <w:tcPr>
            <w:tcW w:w="1081" w:type="pct"/>
            <w:tcBorders>
              <w:top w:val="single" w:color="000000" w:sz="6" w:space="0"/>
              <w:left w:val="single" w:color="000000" w:sz="6" w:space="0"/>
              <w:bottom w:val="single" w:color="000000" w:sz="6" w:space="0"/>
              <w:right w:val="single" w:color="000000" w:sz="6" w:space="0"/>
            </w:tcBorders>
            <w:noWrap w:val="0"/>
            <w:vAlign w:val="top"/>
          </w:tcPr>
          <w:p w14:paraId="2D4727E2">
            <w:pPr>
              <w:pStyle w:val="13"/>
              <w:widowControl/>
              <w:ind w:firstLine="0"/>
              <w:rPr>
                <w:rStyle w:val="12"/>
                <w:rFonts w:hint="eastAsia" w:ascii="宋体" w:hAnsi="宋体" w:eastAsia="宋体" w:cs="宋体"/>
                <w:sz w:val="21"/>
                <w:szCs w:val="21"/>
              </w:rPr>
            </w:pPr>
          </w:p>
        </w:tc>
        <w:tc>
          <w:tcPr>
            <w:tcW w:w="787" w:type="pct"/>
            <w:tcBorders>
              <w:top w:val="single" w:color="000000" w:sz="6" w:space="0"/>
              <w:left w:val="single" w:color="000000" w:sz="6" w:space="0"/>
              <w:bottom w:val="single" w:color="000000" w:sz="6" w:space="0"/>
              <w:right w:val="single" w:color="000000" w:sz="6" w:space="0"/>
            </w:tcBorders>
            <w:noWrap w:val="0"/>
            <w:vAlign w:val="top"/>
          </w:tcPr>
          <w:p w14:paraId="74E81E24">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成立日期</w:t>
            </w:r>
          </w:p>
        </w:tc>
        <w:tc>
          <w:tcPr>
            <w:tcW w:w="1776" w:type="pct"/>
            <w:gridSpan w:val="2"/>
            <w:tcBorders>
              <w:top w:val="single" w:color="000000" w:sz="6" w:space="0"/>
              <w:left w:val="single" w:color="000000" w:sz="6" w:space="0"/>
              <w:bottom w:val="single" w:color="000000" w:sz="6" w:space="0"/>
              <w:right w:val="single" w:color="000000" w:sz="6" w:space="0"/>
            </w:tcBorders>
            <w:noWrap w:val="0"/>
            <w:vAlign w:val="top"/>
          </w:tcPr>
          <w:p w14:paraId="21215B06">
            <w:pPr>
              <w:pStyle w:val="13"/>
              <w:widowControl/>
              <w:ind w:firstLine="0"/>
              <w:rPr>
                <w:rStyle w:val="12"/>
                <w:rFonts w:hint="eastAsia" w:ascii="宋体" w:hAnsi="宋体" w:eastAsia="宋体" w:cs="宋体"/>
                <w:sz w:val="21"/>
                <w:szCs w:val="21"/>
              </w:rPr>
            </w:pPr>
          </w:p>
        </w:tc>
      </w:tr>
      <w:tr w14:paraId="49D70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354" w:type="pct"/>
            <w:tcBorders>
              <w:top w:val="single" w:color="000000" w:sz="6" w:space="0"/>
              <w:left w:val="single" w:color="000000" w:sz="6" w:space="0"/>
              <w:bottom w:val="single" w:color="000000" w:sz="6" w:space="0"/>
              <w:right w:val="single" w:color="000000" w:sz="6" w:space="0"/>
            </w:tcBorders>
            <w:noWrap w:val="0"/>
            <w:vAlign w:val="top"/>
          </w:tcPr>
          <w:p w14:paraId="024F05A2">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企业地址</w:t>
            </w:r>
          </w:p>
        </w:tc>
        <w:tc>
          <w:tcPr>
            <w:tcW w:w="1081" w:type="pct"/>
            <w:tcBorders>
              <w:top w:val="single" w:color="000000" w:sz="6" w:space="0"/>
              <w:left w:val="single" w:color="000000" w:sz="6" w:space="0"/>
              <w:bottom w:val="single" w:color="000000" w:sz="6" w:space="0"/>
              <w:right w:val="single" w:color="000000" w:sz="6" w:space="0"/>
            </w:tcBorders>
            <w:noWrap w:val="0"/>
            <w:vAlign w:val="top"/>
          </w:tcPr>
          <w:p w14:paraId="24606BDF">
            <w:pPr>
              <w:pStyle w:val="13"/>
              <w:widowControl/>
              <w:ind w:firstLine="0"/>
              <w:rPr>
                <w:rStyle w:val="12"/>
                <w:rFonts w:hint="eastAsia" w:ascii="宋体" w:hAnsi="宋体" w:eastAsia="宋体" w:cs="宋体"/>
                <w:sz w:val="21"/>
                <w:szCs w:val="21"/>
              </w:rPr>
            </w:pPr>
          </w:p>
        </w:tc>
        <w:tc>
          <w:tcPr>
            <w:tcW w:w="787" w:type="pct"/>
            <w:tcBorders>
              <w:top w:val="single" w:color="000000" w:sz="6" w:space="0"/>
              <w:left w:val="single" w:color="000000" w:sz="6" w:space="0"/>
              <w:bottom w:val="single" w:color="000000" w:sz="6" w:space="0"/>
              <w:right w:val="single" w:color="000000" w:sz="6" w:space="0"/>
            </w:tcBorders>
            <w:noWrap w:val="0"/>
            <w:vAlign w:val="top"/>
          </w:tcPr>
          <w:p w14:paraId="740FFC83">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注册资本</w:t>
            </w:r>
          </w:p>
        </w:tc>
        <w:tc>
          <w:tcPr>
            <w:tcW w:w="1776" w:type="pct"/>
            <w:gridSpan w:val="2"/>
            <w:tcBorders>
              <w:top w:val="single" w:color="000000" w:sz="6" w:space="0"/>
              <w:left w:val="single" w:color="000000" w:sz="6" w:space="0"/>
              <w:bottom w:val="single" w:color="000000" w:sz="6" w:space="0"/>
              <w:right w:val="single" w:color="000000" w:sz="6" w:space="0"/>
            </w:tcBorders>
            <w:noWrap w:val="0"/>
            <w:vAlign w:val="top"/>
          </w:tcPr>
          <w:p w14:paraId="60330916">
            <w:pPr>
              <w:pStyle w:val="13"/>
              <w:widowControl/>
              <w:ind w:firstLine="2160"/>
              <w:rPr>
                <w:rStyle w:val="12"/>
                <w:rFonts w:hint="eastAsia" w:ascii="宋体" w:hAnsi="宋体" w:eastAsia="宋体" w:cs="宋体"/>
                <w:sz w:val="21"/>
                <w:szCs w:val="21"/>
              </w:rPr>
            </w:pPr>
            <w:r>
              <w:rPr>
                <w:rStyle w:val="12"/>
                <w:rFonts w:hint="eastAsia" w:ascii="宋体" w:hAnsi="宋体" w:eastAsia="宋体" w:cs="宋体"/>
                <w:sz w:val="21"/>
                <w:szCs w:val="21"/>
              </w:rPr>
              <w:t>万元</w:t>
            </w:r>
          </w:p>
        </w:tc>
      </w:tr>
      <w:tr w14:paraId="5AAD0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354" w:type="pct"/>
            <w:tcBorders>
              <w:top w:val="single" w:color="000000" w:sz="6" w:space="0"/>
              <w:left w:val="single" w:color="000000" w:sz="6" w:space="0"/>
              <w:bottom w:val="single" w:color="000000" w:sz="6" w:space="0"/>
              <w:right w:val="single" w:color="000000" w:sz="6" w:space="0"/>
            </w:tcBorders>
            <w:noWrap w:val="0"/>
            <w:vAlign w:val="top"/>
          </w:tcPr>
          <w:p w14:paraId="5C88BEB7">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经营范围</w:t>
            </w:r>
          </w:p>
        </w:tc>
        <w:tc>
          <w:tcPr>
            <w:tcW w:w="3645" w:type="pct"/>
            <w:gridSpan w:val="4"/>
            <w:tcBorders>
              <w:top w:val="single" w:color="000000" w:sz="6" w:space="0"/>
              <w:left w:val="single" w:color="000000" w:sz="6" w:space="0"/>
              <w:bottom w:val="single" w:color="000000" w:sz="6" w:space="0"/>
              <w:right w:val="single" w:color="000000" w:sz="6" w:space="0"/>
            </w:tcBorders>
            <w:noWrap w:val="0"/>
            <w:vAlign w:val="top"/>
          </w:tcPr>
          <w:p w14:paraId="48E3004C">
            <w:pPr>
              <w:pStyle w:val="13"/>
              <w:widowControl/>
              <w:ind w:firstLine="0"/>
              <w:rPr>
                <w:rStyle w:val="12"/>
                <w:rFonts w:hint="eastAsia" w:ascii="宋体" w:hAnsi="宋体" w:eastAsia="宋体" w:cs="宋体"/>
                <w:sz w:val="21"/>
                <w:szCs w:val="21"/>
              </w:rPr>
            </w:pPr>
          </w:p>
        </w:tc>
      </w:tr>
      <w:tr w14:paraId="3C6DB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354" w:type="pct"/>
            <w:tcBorders>
              <w:top w:val="single" w:color="000000" w:sz="6" w:space="0"/>
              <w:left w:val="single" w:color="000000" w:sz="6" w:space="0"/>
              <w:bottom w:val="single" w:color="000000" w:sz="6" w:space="0"/>
              <w:right w:val="single" w:color="000000" w:sz="6" w:space="0"/>
            </w:tcBorders>
            <w:noWrap w:val="0"/>
            <w:vAlign w:val="top"/>
          </w:tcPr>
          <w:p w14:paraId="73A5EA6B">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职工人数</w:t>
            </w:r>
          </w:p>
        </w:tc>
        <w:tc>
          <w:tcPr>
            <w:tcW w:w="1081" w:type="pct"/>
            <w:tcBorders>
              <w:top w:val="single" w:color="000000" w:sz="6" w:space="0"/>
              <w:left w:val="single" w:color="000000" w:sz="6" w:space="0"/>
              <w:bottom w:val="single" w:color="000000" w:sz="6" w:space="0"/>
              <w:right w:val="single" w:color="000000" w:sz="6" w:space="0"/>
            </w:tcBorders>
            <w:noWrap w:val="0"/>
            <w:vAlign w:val="top"/>
          </w:tcPr>
          <w:p w14:paraId="66FE9146">
            <w:pPr>
              <w:pStyle w:val="13"/>
              <w:widowControl/>
              <w:ind w:firstLine="0"/>
              <w:rPr>
                <w:rStyle w:val="12"/>
                <w:rFonts w:hint="eastAsia" w:ascii="宋体" w:hAnsi="宋体" w:eastAsia="宋体" w:cs="宋体"/>
                <w:sz w:val="21"/>
                <w:szCs w:val="21"/>
              </w:rPr>
            </w:pPr>
          </w:p>
        </w:tc>
        <w:tc>
          <w:tcPr>
            <w:tcW w:w="1897" w:type="pct"/>
            <w:gridSpan w:val="2"/>
            <w:tcBorders>
              <w:top w:val="single" w:color="000000" w:sz="6" w:space="0"/>
              <w:left w:val="single" w:color="000000" w:sz="6" w:space="0"/>
              <w:bottom w:val="single" w:color="000000" w:sz="6" w:space="0"/>
              <w:right w:val="single" w:color="000000" w:sz="6" w:space="0"/>
            </w:tcBorders>
            <w:noWrap w:val="0"/>
            <w:vAlign w:val="top"/>
          </w:tcPr>
          <w:p w14:paraId="4DBF41C7">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其中：有中高级以上职称的人数</w:t>
            </w:r>
          </w:p>
        </w:tc>
        <w:tc>
          <w:tcPr>
            <w:tcW w:w="666" w:type="pct"/>
            <w:tcBorders>
              <w:top w:val="single" w:color="000000" w:sz="6" w:space="0"/>
              <w:left w:val="single" w:color="000000" w:sz="6" w:space="0"/>
              <w:bottom w:val="single" w:color="000000" w:sz="6" w:space="0"/>
              <w:right w:val="single" w:color="000000" w:sz="6" w:space="0"/>
            </w:tcBorders>
            <w:noWrap w:val="0"/>
            <w:vAlign w:val="top"/>
          </w:tcPr>
          <w:p w14:paraId="3E313783">
            <w:pPr>
              <w:pStyle w:val="13"/>
              <w:widowControl/>
              <w:ind w:firstLine="0"/>
              <w:rPr>
                <w:rStyle w:val="12"/>
                <w:rFonts w:hint="eastAsia" w:ascii="宋体" w:hAnsi="宋体" w:eastAsia="宋体" w:cs="宋体"/>
                <w:sz w:val="21"/>
                <w:szCs w:val="21"/>
              </w:rPr>
            </w:pPr>
          </w:p>
        </w:tc>
      </w:tr>
      <w:tr w14:paraId="7B3AAF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354" w:type="pct"/>
            <w:tcBorders>
              <w:top w:val="single" w:color="000000" w:sz="6" w:space="0"/>
              <w:left w:val="single" w:color="000000" w:sz="6" w:space="0"/>
              <w:bottom w:val="single" w:color="000000" w:sz="6" w:space="0"/>
              <w:right w:val="single" w:color="000000" w:sz="6" w:space="0"/>
            </w:tcBorders>
            <w:noWrap w:val="0"/>
            <w:vAlign w:val="center"/>
          </w:tcPr>
          <w:p w14:paraId="123D0BE7">
            <w:pPr>
              <w:pStyle w:val="13"/>
              <w:widowControl/>
              <w:ind w:firstLine="0"/>
              <w:jc w:val="both"/>
              <w:rPr>
                <w:rStyle w:val="12"/>
                <w:rFonts w:hint="eastAsia" w:ascii="宋体" w:hAnsi="宋体" w:eastAsia="宋体" w:cs="宋体"/>
                <w:sz w:val="21"/>
                <w:szCs w:val="21"/>
              </w:rPr>
            </w:pPr>
            <w:r>
              <w:rPr>
                <w:rStyle w:val="12"/>
                <w:rFonts w:hint="eastAsia" w:ascii="宋体" w:hAnsi="宋体" w:eastAsia="宋体" w:cs="宋体"/>
                <w:sz w:val="21"/>
                <w:szCs w:val="21"/>
              </w:rPr>
              <w:t>资产总计</w:t>
            </w:r>
          </w:p>
        </w:tc>
        <w:tc>
          <w:tcPr>
            <w:tcW w:w="1081" w:type="pct"/>
            <w:tcBorders>
              <w:top w:val="single" w:color="000000" w:sz="6" w:space="0"/>
              <w:left w:val="single" w:color="000000" w:sz="6" w:space="0"/>
              <w:bottom w:val="single" w:color="000000" w:sz="6" w:space="0"/>
              <w:right w:val="single" w:color="000000" w:sz="6" w:space="0"/>
            </w:tcBorders>
            <w:noWrap w:val="0"/>
            <w:vAlign w:val="center"/>
          </w:tcPr>
          <w:p w14:paraId="392914CB">
            <w:pPr>
              <w:pStyle w:val="13"/>
              <w:widowControl/>
              <w:ind w:firstLine="0"/>
              <w:jc w:val="center"/>
              <w:rPr>
                <w:rStyle w:val="12"/>
                <w:rFonts w:hint="eastAsia" w:ascii="宋体" w:hAnsi="宋体" w:eastAsia="宋体" w:cs="宋体"/>
                <w:sz w:val="21"/>
                <w:szCs w:val="21"/>
              </w:rPr>
            </w:pPr>
            <w:r>
              <w:rPr>
                <w:rStyle w:val="12"/>
                <w:rFonts w:hint="eastAsia" w:ascii="宋体" w:hAnsi="宋体" w:eastAsia="宋体" w:cs="宋体"/>
                <w:sz w:val="21"/>
                <w:szCs w:val="21"/>
              </w:rPr>
              <w:t xml:space="preserve">         万元</w:t>
            </w:r>
          </w:p>
        </w:tc>
        <w:tc>
          <w:tcPr>
            <w:tcW w:w="787" w:type="pct"/>
            <w:tcBorders>
              <w:top w:val="single" w:color="000000" w:sz="6" w:space="0"/>
              <w:left w:val="single" w:color="000000" w:sz="6" w:space="0"/>
              <w:bottom w:val="single" w:color="000000" w:sz="6" w:space="0"/>
              <w:right w:val="single" w:color="000000" w:sz="6" w:space="0"/>
            </w:tcBorders>
            <w:noWrap w:val="0"/>
            <w:vAlign w:val="center"/>
          </w:tcPr>
          <w:p w14:paraId="5AFA674E">
            <w:pPr>
              <w:pStyle w:val="13"/>
              <w:widowControl/>
              <w:ind w:firstLine="0"/>
              <w:jc w:val="both"/>
              <w:rPr>
                <w:rStyle w:val="12"/>
                <w:rFonts w:hint="eastAsia" w:ascii="宋体" w:hAnsi="宋体" w:eastAsia="宋体" w:cs="宋体"/>
                <w:sz w:val="21"/>
                <w:szCs w:val="21"/>
              </w:rPr>
            </w:pPr>
            <w:r>
              <w:rPr>
                <w:rStyle w:val="12"/>
                <w:rFonts w:hint="eastAsia" w:ascii="宋体" w:hAnsi="宋体" w:eastAsia="宋体" w:cs="宋体"/>
                <w:sz w:val="21"/>
                <w:szCs w:val="21"/>
              </w:rPr>
              <w:t>净资产</w:t>
            </w:r>
          </w:p>
        </w:tc>
        <w:tc>
          <w:tcPr>
            <w:tcW w:w="1776" w:type="pct"/>
            <w:gridSpan w:val="2"/>
            <w:tcBorders>
              <w:top w:val="single" w:color="000000" w:sz="6" w:space="0"/>
              <w:left w:val="single" w:color="000000" w:sz="6" w:space="0"/>
              <w:bottom w:val="single" w:color="000000" w:sz="6" w:space="0"/>
              <w:right w:val="single" w:color="000000" w:sz="6" w:space="0"/>
            </w:tcBorders>
            <w:noWrap w:val="0"/>
            <w:vAlign w:val="center"/>
          </w:tcPr>
          <w:p w14:paraId="51FD2070">
            <w:pPr>
              <w:pStyle w:val="13"/>
              <w:widowControl/>
              <w:ind w:firstLine="0"/>
              <w:jc w:val="center"/>
              <w:rPr>
                <w:rStyle w:val="12"/>
                <w:rFonts w:hint="eastAsia" w:ascii="宋体" w:hAnsi="宋体" w:eastAsia="宋体" w:cs="宋体"/>
                <w:sz w:val="21"/>
                <w:szCs w:val="21"/>
              </w:rPr>
            </w:pPr>
            <w:r>
              <w:rPr>
                <w:rStyle w:val="12"/>
                <w:rFonts w:hint="eastAsia" w:ascii="宋体" w:hAnsi="宋体" w:eastAsia="宋体" w:cs="宋体"/>
                <w:sz w:val="21"/>
                <w:szCs w:val="21"/>
              </w:rPr>
              <w:t xml:space="preserve">                万元</w:t>
            </w:r>
          </w:p>
        </w:tc>
      </w:tr>
      <w:tr w14:paraId="292906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354" w:type="pct"/>
            <w:tcBorders>
              <w:top w:val="single" w:color="000000" w:sz="6" w:space="0"/>
              <w:left w:val="single" w:color="000000" w:sz="6" w:space="0"/>
              <w:bottom w:val="single" w:color="000000" w:sz="6" w:space="0"/>
              <w:right w:val="single" w:color="000000" w:sz="6" w:space="0"/>
            </w:tcBorders>
            <w:noWrap w:val="0"/>
            <w:vAlign w:val="center"/>
          </w:tcPr>
          <w:p w14:paraId="2BC60A63">
            <w:pPr>
              <w:pStyle w:val="13"/>
              <w:widowControl/>
              <w:ind w:firstLine="0"/>
              <w:jc w:val="both"/>
              <w:rPr>
                <w:rStyle w:val="12"/>
                <w:rFonts w:hint="eastAsia" w:ascii="宋体" w:hAnsi="宋体" w:eastAsia="宋体" w:cs="宋体"/>
                <w:sz w:val="21"/>
                <w:szCs w:val="21"/>
              </w:rPr>
            </w:pPr>
            <w:r>
              <w:rPr>
                <w:rStyle w:val="12"/>
                <w:rFonts w:hint="eastAsia" w:ascii="宋体" w:hAnsi="宋体" w:eastAsia="宋体" w:cs="宋体"/>
                <w:sz w:val="21"/>
                <w:szCs w:val="21"/>
              </w:rPr>
              <w:t>股东权益</w:t>
            </w:r>
          </w:p>
        </w:tc>
        <w:tc>
          <w:tcPr>
            <w:tcW w:w="1081" w:type="pct"/>
            <w:tcBorders>
              <w:top w:val="single" w:color="000000" w:sz="6" w:space="0"/>
              <w:left w:val="single" w:color="000000" w:sz="6" w:space="0"/>
              <w:bottom w:val="single" w:color="000000" w:sz="6" w:space="0"/>
              <w:right w:val="single" w:color="000000" w:sz="6" w:space="0"/>
            </w:tcBorders>
            <w:noWrap w:val="0"/>
            <w:vAlign w:val="center"/>
          </w:tcPr>
          <w:p w14:paraId="3353540A">
            <w:pPr>
              <w:pStyle w:val="13"/>
              <w:widowControl/>
              <w:ind w:firstLine="0"/>
              <w:jc w:val="center"/>
              <w:rPr>
                <w:rStyle w:val="12"/>
                <w:rFonts w:hint="eastAsia" w:ascii="宋体" w:hAnsi="宋体" w:eastAsia="宋体" w:cs="宋体"/>
                <w:sz w:val="21"/>
                <w:szCs w:val="21"/>
              </w:rPr>
            </w:pPr>
            <w:r>
              <w:rPr>
                <w:rStyle w:val="12"/>
                <w:rFonts w:hint="eastAsia" w:ascii="宋体" w:hAnsi="宋体" w:eastAsia="宋体" w:cs="宋体"/>
                <w:sz w:val="21"/>
                <w:szCs w:val="21"/>
              </w:rPr>
              <w:t xml:space="preserve">         万元</w:t>
            </w:r>
          </w:p>
        </w:tc>
        <w:tc>
          <w:tcPr>
            <w:tcW w:w="787" w:type="pct"/>
            <w:tcBorders>
              <w:top w:val="single" w:color="000000" w:sz="6" w:space="0"/>
              <w:left w:val="single" w:color="000000" w:sz="6" w:space="0"/>
              <w:bottom w:val="single" w:color="000000" w:sz="6" w:space="0"/>
              <w:right w:val="single" w:color="000000" w:sz="6" w:space="0"/>
            </w:tcBorders>
            <w:noWrap w:val="0"/>
            <w:vAlign w:val="center"/>
          </w:tcPr>
          <w:p w14:paraId="5F426CCA">
            <w:pPr>
              <w:pStyle w:val="13"/>
              <w:widowControl/>
              <w:ind w:firstLine="0"/>
              <w:jc w:val="both"/>
              <w:rPr>
                <w:rStyle w:val="12"/>
                <w:rFonts w:hint="eastAsia" w:ascii="宋体" w:hAnsi="宋体" w:eastAsia="宋体" w:cs="宋体"/>
                <w:sz w:val="21"/>
                <w:szCs w:val="21"/>
              </w:rPr>
            </w:pPr>
            <w:r>
              <w:rPr>
                <w:rStyle w:val="12"/>
                <w:rFonts w:hint="eastAsia" w:ascii="宋体" w:hAnsi="宋体" w:eastAsia="宋体" w:cs="宋体"/>
                <w:sz w:val="21"/>
                <w:szCs w:val="21"/>
              </w:rPr>
              <w:t>销售收入</w:t>
            </w:r>
          </w:p>
        </w:tc>
        <w:tc>
          <w:tcPr>
            <w:tcW w:w="1776" w:type="pct"/>
            <w:gridSpan w:val="2"/>
            <w:tcBorders>
              <w:top w:val="single" w:color="000000" w:sz="6" w:space="0"/>
              <w:left w:val="single" w:color="000000" w:sz="6" w:space="0"/>
              <w:bottom w:val="single" w:color="000000" w:sz="6" w:space="0"/>
              <w:right w:val="single" w:color="000000" w:sz="6" w:space="0"/>
            </w:tcBorders>
            <w:noWrap w:val="0"/>
            <w:vAlign w:val="center"/>
          </w:tcPr>
          <w:p w14:paraId="5F63D0E8">
            <w:pPr>
              <w:pStyle w:val="13"/>
              <w:widowControl/>
              <w:ind w:firstLine="0"/>
              <w:jc w:val="center"/>
              <w:rPr>
                <w:rStyle w:val="12"/>
                <w:rFonts w:hint="eastAsia" w:ascii="宋体" w:hAnsi="宋体" w:eastAsia="宋体" w:cs="宋体"/>
                <w:sz w:val="21"/>
                <w:szCs w:val="21"/>
              </w:rPr>
            </w:pPr>
            <w:r>
              <w:rPr>
                <w:rStyle w:val="12"/>
                <w:rFonts w:hint="eastAsia" w:ascii="宋体" w:hAnsi="宋体" w:eastAsia="宋体" w:cs="宋体"/>
                <w:sz w:val="21"/>
                <w:szCs w:val="21"/>
              </w:rPr>
              <w:t xml:space="preserve">   年      万元</w:t>
            </w:r>
          </w:p>
        </w:tc>
      </w:tr>
      <w:tr w14:paraId="6C8B5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354" w:type="pct"/>
            <w:tcBorders>
              <w:top w:val="single" w:color="000000" w:sz="6" w:space="0"/>
              <w:left w:val="single" w:color="000000" w:sz="6" w:space="0"/>
              <w:bottom w:val="single" w:color="000000" w:sz="6" w:space="0"/>
              <w:right w:val="single" w:color="000000" w:sz="6" w:space="0"/>
            </w:tcBorders>
            <w:noWrap w:val="0"/>
            <w:vAlign w:val="top"/>
          </w:tcPr>
          <w:p w14:paraId="5150BB20">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实现利润</w:t>
            </w:r>
          </w:p>
        </w:tc>
        <w:tc>
          <w:tcPr>
            <w:tcW w:w="1081" w:type="pct"/>
            <w:tcBorders>
              <w:top w:val="single" w:color="000000" w:sz="6" w:space="0"/>
              <w:left w:val="single" w:color="000000" w:sz="6" w:space="0"/>
              <w:bottom w:val="single" w:color="000000" w:sz="6" w:space="0"/>
              <w:right w:val="single" w:color="000000" w:sz="6" w:space="0"/>
            </w:tcBorders>
            <w:noWrap w:val="0"/>
            <w:vAlign w:val="top"/>
          </w:tcPr>
          <w:p w14:paraId="33BA050B">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 xml:space="preserve">     年    万元</w:t>
            </w:r>
          </w:p>
        </w:tc>
        <w:tc>
          <w:tcPr>
            <w:tcW w:w="787" w:type="pct"/>
            <w:tcBorders>
              <w:top w:val="single" w:color="000000" w:sz="6" w:space="0"/>
              <w:left w:val="single" w:color="000000" w:sz="6" w:space="0"/>
              <w:bottom w:val="single" w:color="000000" w:sz="6" w:space="0"/>
              <w:right w:val="single" w:color="000000" w:sz="6" w:space="0"/>
            </w:tcBorders>
            <w:noWrap w:val="0"/>
            <w:vAlign w:val="top"/>
          </w:tcPr>
          <w:p w14:paraId="2FD11A8C">
            <w:pPr>
              <w:pStyle w:val="13"/>
              <w:widowControl/>
              <w:ind w:firstLine="0"/>
              <w:rPr>
                <w:rStyle w:val="12"/>
                <w:rFonts w:hint="eastAsia" w:ascii="宋体" w:hAnsi="宋体" w:eastAsia="宋体" w:cs="宋体"/>
                <w:sz w:val="21"/>
                <w:szCs w:val="21"/>
              </w:rPr>
            </w:pPr>
          </w:p>
        </w:tc>
        <w:tc>
          <w:tcPr>
            <w:tcW w:w="1776" w:type="pct"/>
            <w:gridSpan w:val="2"/>
            <w:tcBorders>
              <w:top w:val="single" w:color="000000" w:sz="6" w:space="0"/>
              <w:left w:val="single" w:color="000000" w:sz="6" w:space="0"/>
              <w:bottom w:val="single" w:color="000000" w:sz="6" w:space="0"/>
              <w:right w:val="single" w:color="000000" w:sz="6" w:space="0"/>
            </w:tcBorders>
            <w:noWrap w:val="0"/>
            <w:vAlign w:val="top"/>
          </w:tcPr>
          <w:p w14:paraId="75204354">
            <w:pPr>
              <w:pStyle w:val="13"/>
              <w:widowControl/>
              <w:ind w:firstLine="0"/>
              <w:rPr>
                <w:rStyle w:val="12"/>
                <w:rFonts w:hint="eastAsia" w:ascii="宋体" w:hAnsi="宋体" w:eastAsia="宋体" w:cs="宋体"/>
                <w:sz w:val="21"/>
                <w:szCs w:val="21"/>
              </w:rPr>
            </w:pPr>
          </w:p>
        </w:tc>
      </w:tr>
      <w:tr w14:paraId="33BC28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354" w:type="pct"/>
            <w:tcBorders>
              <w:top w:val="single" w:color="000000" w:sz="6" w:space="0"/>
              <w:left w:val="single" w:color="000000" w:sz="6" w:space="0"/>
              <w:bottom w:val="single" w:color="000000" w:sz="6" w:space="0"/>
              <w:right w:val="single" w:color="000000" w:sz="6" w:space="0"/>
            </w:tcBorders>
            <w:noWrap w:val="0"/>
            <w:vAlign w:val="top"/>
          </w:tcPr>
          <w:p w14:paraId="61235807">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营业面积（含厂房面积）</w:t>
            </w:r>
          </w:p>
        </w:tc>
        <w:tc>
          <w:tcPr>
            <w:tcW w:w="1081" w:type="pct"/>
            <w:tcBorders>
              <w:top w:val="single" w:color="000000" w:sz="6" w:space="0"/>
              <w:left w:val="single" w:color="000000" w:sz="6" w:space="0"/>
              <w:bottom w:val="single" w:color="000000" w:sz="6" w:space="0"/>
              <w:right w:val="single" w:color="000000" w:sz="6" w:space="0"/>
            </w:tcBorders>
            <w:noWrap w:val="0"/>
            <w:vAlign w:val="center"/>
          </w:tcPr>
          <w:p w14:paraId="4DCC0A41">
            <w:pPr>
              <w:pStyle w:val="13"/>
              <w:widowControl/>
              <w:ind w:firstLine="0"/>
              <w:jc w:val="both"/>
              <w:rPr>
                <w:rStyle w:val="12"/>
                <w:rFonts w:hint="eastAsia" w:ascii="宋体" w:hAnsi="宋体" w:eastAsia="宋体" w:cs="宋体"/>
                <w:sz w:val="21"/>
                <w:szCs w:val="21"/>
              </w:rPr>
            </w:pPr>
            <w:r>
              <w:rPr>
                <w:rStyle w:val="12"/>
                <w:rFonts w:hint="eastAsia" w:ascii="宋体" w:hAnsi="宋体" w:eastAsia="宋体" w:cs="宋体"/>
                <w:sz w:val="21"/>
                <w:szCs w:val="21"/>
              </w:rPr>
              <w:t xml:space="preserve">         平方米</w:t>
            </w:r>
          </w:p>
        </w:tc>
        <w:tc>
          <w:tcPr>
            <w:tcW w:w="787" w:type="pct"/>
            <w:tcBorders>
              <w:top w:val="single" w:color="000000" w:sz="6" w:space="0"/>
              <w:left w:val="single" w:color="000000" w:sz="6" w:space="0"/>
              <w:bottom w:val="single" w:color="000000" w:sz="6" w:space="0"/>
              <w:right w:val="single" w:color="000000" w:sz="6" w:space="0"/>
            </w:tcBorders>
            <w:noWrap w:val="0"/>
            <w:vAlign w:val="top"/>
          </w:tcPr>
          <w:p w14:paraId="5F9E81FA">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其中：</w:t>
            </w:r>
          </w:p>
        </w:tc>
        <w:tc>
          <w:tcPr>
            <w:tcW w:w="1776" w:type="pct"/>
            <w:gridSpan w:val="2"/>
            <w:tcBorders>
              <w:top w:val="single" w:color="000000" w:sz="6" w:space="0"/>
              <w:left w:val="single" w:color="000000" w:sz="6" w:space="0"/>
              <w:bottom w:val="single" w:color="000000" w:sz="6" w:space="0"/>
              <w:right w:val="single" w:color="000000" w:sz="6" w:space="0"/>
            </w:tcBorders>
            <w:noWrap w:val="0"/>
            <w:vAlign w:val="top"/>
          </w:tcPr>
          <w:p w14:paraId="644CC13D">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自有面积      平方米</w:t>
            </w:r>
          </w:p>
          <w:p w14:paraId="0E32D716">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响应面积      平方米</w:t>
            </w:r>
          </w:p>
        </w:tc>
      </w:tr>
      <w:tr w14:paraId="2C34F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354" w:type="pct"/>
            <w:tcBorders>
              <w:top w:val="single" w:color="000000" w:sz="6" w:space="0"/>
              <w:left w:val="single" w:color="000000" w:sz="6" w:space="0"/>
              <w:bottom w:val="single" w:color="000000" w:sz="6" w:space="0"/>
              <w:right w:val="single" w:color="000000" w:sz="6" w:space="0"/>
            </w:tcBorders>
            <w:noWrap w:val="0"/>
            <w:vAlign w:val="top"/>
          </w:tcPr>
          <w:p w14:paraId="48DDCB89">
            <w:pPr>
              <w:pStyle w:val="13"/>
              <w:widowControl/>
              <w:ind w:firstLine="0"/>
              <w:rPr>
                <w:rStyle w:val="12"/>
                <w:rFonts w:hint="eastAsia" w:ascii="宋体" w:hAnsi="宋体" w:eastAsia="宋体" w:cs="宋体"/>
                <w:sz w:val="21"/>
                <w:szCs w:val="21"/>
              </w:rPr>
            </w:pPr>
          </w:p>
          <w:p w14:paraId="617C4A09">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单位简历及内设机构情况</w:t>
            </w:r>
          </w:p>
          <w:p w14:paraId="56603A72">
            <w:pPr>
              <w:pStyle w:val="13"/>
              <w:widowControl/>
              <w:ind w:firstLine="0"/>
              <w:rPr>
                <w:rStyle w:val="12"/>
                <w:rFonts w:hint="eastAsia" w:ascii="宋体" w:hAnsi="宋体" w:eastAsia="宋体" w:cs="宋体"/>
                <w:sz w:val="21"/>
                <w:szCs w:val="21"/>
              </w:rPr>
            </w:pPr>
          </w:p>
        </w:tc>
        <w:tc>
          <w:tcPr>
            <w:tcW w:w="3645" w:type="pct"/>
            <w:gridSpan w:val="4"/>
            <w:tcBorders>
              <w:top w:val="single" w:color="000000" w:sz="6" w:space="0"/>
              <w:left w:val="single" w:color="000000" w:sz="6" w:space="0"/>
              <w:bottom w:val="single" w:color="000000" w:sz="6" w:space="0"/>
              <w:right w:val="single" w:color="000000" w:sz="6" w:space="0"/>
            </w:tcBorders>
            <w:noWrap w:val="0"/>
            <w:vAlign w:val="top"/>
          </w:tcPr>
          <w:p w14:paraId="26B87DEC">
            <w:pPr>
              <w:pStyle w:val="13"/>
              <w:widowControl/>
              <w:ind w:firstLine="0"/>
              <w:rPr>
                <w:rStyle w:val="12"/>
                <w:rFonts w:hint="eastAsia" w:ascii="宋体" w:hAnsi="宋体" w:eastAsia="宋体" w:cs="宋体"/>
                <w:sz w:val="21"/>
                <w:szCs w:val="21"/>
              </w:rPr>
            </w:pPr>
          </w:p>
        </w:tc>
      </w:tr>
      <w:tr w14:paraId="5C89E4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781" w:hRule="atLeast"/>
          <w:jc w:val="center"/>
        </w:trPr>
        <w:tc>
          <w:tcPr>
            <w:tcW w:w="1354" w:type="pct"/>
            <w:tcBorders>
              <w:top w:val="single" w:color="000000" w:sz="6" w:space="0"/>
              <w:left w:val="single" w:color="000000" w:sz="6" w:space="0"/>
              <w:bottom w:val="single" w:color="000000" w:sz="6" w:space="0"/>
              <w:right w:val="single" w:color="000000" w:sz="6" w:space="0"/>
            </w:tcBorders>
            <w:noWrap w:val="0"/>
            <w:vAlign w:val="top"/>
          </w:tcPr>
          <w:p w14:paraId="6EE61676">
            <w:pPr>
              <w:pStyle w:val="13"/>
              <w:widowControl/>
              <w:ind w:firstLine="0"/>
              <w:rPr>
                <w:rStyle w:val="12"/>
                <w:rFonts w:hint="eastAsia" w:ascii="宋体" w:hAnsi="宋体" w:eastAsia="宋体" w:cs="宋体"/>
                <w:sz w:val="21"/>
                <w:szCs w:val="21"/>
              </w:rPr>
            </w:pPr>
          </w:p>
          <w:p w14:paraId="38051101">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单位优势及特长</w:t>
            </w:r>
          </w:p>
          <w:p w14:paraId="1076855B">
            <w:pPr>
              <w:pStyle w:val="13"/>
              <w:widowControl/>
              <w:ind w:firstLine="0"/>
              <w:rPr>
                <w:rStyle w:val="12"/>
                <w:rFonts w:hint="eastAsia" w:ascii="宋体" w:hAnsi="宋体" w:eastAsia="宋体" w:cs="宋体"/>
                <w:sz w:val="21"/>
                <w:szCs w:val="21"/>
              </w:rPr>
            </w:pPr>
          </w:p>
        </w:tc>
        <w:tc>
          <w:tcPr>
            <w:tcW w:w="3645" w:type="pct"/>
            <w:gridSpan w:val="4"/>
            <w:tcBorders>
              <w:top w:val="single" w:color="000000" w:sz="6" w:space="0"/>
              <w:left w:val="single" w:color="000000" w:sz="6" w:space="0"/>
              <w:bottom w:val="single" w:color="000000" w:sz="6" w:space="0"/>
              <w:right w:val="single" w:color="000000" w:sz="6" w:space="0"/>
            </w:tcBorders>
            <w:noWrap w:val="0"/>
            <w:vAlign w:val="top"/>
          </w:tcPr>
          <w:p w14:paraId="5921F5D5">
            <w:pPr>
              <w:pStyle w:val="13"/>
              <w:widowControl/>
              <w:ind w:firstLine="0"/>
              <w:rPr>
                <w:rStyle w:val="12"/>
                <w:rFonts w:hint="eastAsia" w:ascii="宋体" w:hAnsi="宋体" w:eastAsia="宋体" w:cs="宋体"/>
                <w:sz w:val="21"/>
                <w:szCs w:val="21"/>
              </w:rPr>
            </w:pPr>
          </w:p>
        </w:tc>
      </w:tr>
      <w:tr w14:paraId="22BCBB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354" w:type="pct"/>
            <w:tcBorders>
              <w:top w:val="single" w:color="000000" w:sz="6" w:space="0"/>
              <w:left w:val="single" w:color="000000" w:sz="6" w:space="0"/>
              <w:bottom w:val="single" w:color="000000" w:sz="6" w:space="0"/>
              <w:right w:val="single" w:color="000000" w:sz="6" w:space="0"/>
            </w:tcBorders>
            <w:noWrap w:val="0"/>
            <w:vAlign w:val="top"/>
          </w:tcPr>
          <w:p w14:paraId="148D8590">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近三年来完成或正在履行的重大合同情况</w:t>
            </w:r>
          </w:p>
        </w:tc>
        <w:tc>
          <w:tcPr>
            <w:tcW w:w="3645" w:type="pct"/>
            <w:gridSpan w:val="4"/>
            <w:tcBorders>
              <w:top w:val="single" w:color="000000" w:sz="6" w:space="0"/>
              <w:left w:val="single" w:color="000000" w:sz="6" w:space="0"/>
              <w:bottom w:val="single" w:color="000000" w:sz="6" w:space="0"/>
              <w:right w:val="single" w:color="000000" w:sz="6" w:space="0"/>
            </w:tcBorders>
            <w:noWrap w:val="0"/>
            <w:vAlign w:val="top"/>
          </w:tcPr>
          <w:p w14:paraId="44077106">
            <w:pPr>
              <w:pStyle w:val="13"/>
              <w:widowControl/>
              <w:ind w:firstLine="0"/>
              <w:rPr>
                <w:rStyle w:val="12"/>
                <w:rFonts w:hint="eastAsia" w:ascii="宋体" w:hAnsi="宋体" w:eastAsia="宋体" w:cs="宋体"/>
                <w:sz w:val="21"/>
                <w:szCs w:val="21"/>
              </w:rPr>
            </w:pPr>
          </w:p>
        </w:tc>
      </w:tr>
      <w:tr w14:paraId="01295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354" w:type="pct"/>
            <w:tcBorders>
              <w:top w:val="single" w:color="000000" w:sz="6" w:space="0"/>
              <w:left w:val="single" w:color="000000" w:sz="6" w:space="0"/>
              <w:bottom w:val="single" w:color="000000" w:sz="6" w:space="0"/>
              <w:right w:val="single" w:color="000000" w:sz="6" w:space="0"/>
            </w:tcBorders>
            <w:noWrap w:val="0"/>
            <w:vAlign w:val="top"/>
          </w:tcPr>
          <w:p w14:paraId="25239ED3">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最近2年内在经营过程中受到何种奖励或处分（包括情况和结果）</w:t>
            </w:r>
          </w:p>
        </w:tc>
        <w:tc>
          <w:tcPr>
            <w:tcW w:w="3645" w:type="pct"/>
            <w:gridSpan w:val="4"/>
            <w:tcBorders>
              <w:top w:val="single" w:color="000000" w:sz="6" w:space="0"/>
              <w:left w:val="single" w:color="000000" w:sz="6" w:space="0"/>
              <w:bottom w:val="single" w:color="000000" w:sz="6" w:space="0"/>
              <w:right w:val="single" w:color="000000" w:sz="6" w:space="0"/>
            </w:tcBorders>
            <w:noWrap w:val="0"/>
            <w:vAlign w:val="top"/>
          </w:tcPr>
          <w:p w14:paraId="69FFE6A3">
            <w:pPr>
              <w:pStyle w:val="13"/>
              <w:widowControl/>
              <w:ind w:firstLine="0"/>
              <w:rPr>
                <w:rStyle w:val="12"/>
                <w:rFonts w:hint="eastAsia" w:ascii="宋体" w:hAnsi="宋体" w:eastAsia="宋体" w:cs="宋体"/>
                <w:sz w:val="21"/>
                <w:szCs w:val="21"/>
              </w:rPr>
            </w:pPr>
          </w:p>
        </w:tc>
      </w:tr>
      <w:tr w14:paraId="34A5AC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354" w:type="pct"/>
            <w:tcBorders>
              <w:top w:val="single" w:color="000000" w:sz="6" w:space="0"/>
              <w:left w:val="single" w:color="000000" w:sz="6" w:space="0"/>
              <w:bottom w:val="single" w:color="000000" w:sz="6" w:space="0"/>
              <w:right w:val="single" w:color="000000" w:sz="6" w:space="0"/>
            </w:tcBorders>
            <w:noWrap w:val="0"/>
            <w:vAlign w:val="top"/>
          </w:tcPr>
          <w:p w14:paraId="0A405E54">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最近3年内有无因售假、售劣或是其他原因被消费者投诉或起诉的情况及说明（包括解决方式和结果）</w:t>
            </w:r>
          </w:p>
        </w:tc>
        <w:tc>
          <w:tcPr>
            <w:tcW w:w="3645" w:type="pct"/>
            <w:gridSpan w:val="4"/>
            <w:tcBorders>
              <w:top w:val="single" w:color="000000" w:sz="6" w:space="0"/>
              <w:left w:val="single" w:color="000000" w:sz="6" w:space="0"/>
              <w:bottom w:val="single" w:color="000000" w:sz="6" w:space="0"/>
              <w:right w:val="single" w:color="000000" w:sz="6" w:space="0"/>
            </w:tcBorders>
            <w:noWrap w:val="0"/>
            <w:vAlign w:val="top"/>
          </w:tcPr>
          <w:p w14:paraId="15A6926B">
            <w:pPr>
              <w:pStyle w:val="13"/>
              <w:widowControl/>
              <w:ind w:firstLine="0"/>
              <w:rPr>
                <w:rStyle w:val="12"/>
                <w:rFonts w:hint="eastAsia" w:ascii="宋体" w:hAnsi="宋体" w:eastAsia="宋体" w:cs="宋体"/>
                <w:sz w:val="21"/>
                <w:szCs w:val="21"/>
              </w:rPr>
            </w:pPr>
          </w:p>
        </w:tc>
      </w:tr>
      <w:tr w14:paraId="287F99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354" w:type="pct"/>
            <w:tcBorders>
              <w:top w:val="single" w:color="000000" w:sz="6" w:space="0"/>
              <w:left w:val="single" w:color="000000" w:sz="6" w:space="0"/>
              <w:bottom w:val="single" w:color="000000" w:sz="6" w:space="0"/>
              <w:right w:val="single" w:color="000000" w:sz="6" w:space="0"/>
            </w:tcBorders>
            <w:noWrap w:val="0"/>
            <w:vAlign w:val="top"/>
          </w:tcPr>
          <w:p w14:paraId="5988C973">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最近3年内主要负责人有无因经济犯罪被司法机关追究的情况及说明</w:t>
            </w:r>
          </w:p>
        </w:tc>
        <w:tc>
          <w:tcPr>
            <w:tcW w:w="3645" w:type="pct"/>
            <w:gridSpan w:val="4"/>
            <w:tcBorders>
              <w:top w:val="single" w:color="000000" w:sz="6" w:space="0"/>
              <w:left w:val="single" w:color="000000" w:sz="6" w:space="0"/>
              <w:bottom w:val="single" w:color="000000" w:sz="6" w:space="0"/>
              <w:right w:val="single" w:color="000000" w:sz="6" w:space="0"/>
            </w:tcBorders>
            <w:noWrap w:val="0"/>
            <w:vAlign w:val="top"/>
          </w:tcPr>
          <w:p w14:paraId="1A835F39">
            <w:pPr>
              <w:pStyle w:val="13"/>
              <w:widowControl/>
              <w:ind w:firstLine="0"/>
              <w:rPr>
                <w:rStyle w:val="12"/>
                <w:rFonts w:hint="eastAsia" w:ascii="宋体" w:hAnsi="宋体" w:eastAsia="宋体" w:cs="宋体"/>
                <w:sz w:val="21"/>
                <w:szCs w:val="21"/>
              </w:rPr>
            </w:pPr>
          </w:p>
        </w:tc>
      </w:tr>
      <w:tr w14:paraId="5429F3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jc w:val="center"/>
        </w:trPr>
        <w:tc>
          <w:tcPr>
            <w:tcW w:w="1354" w:type="pct"/>
            <w:tcBorders>
              <w:top w:val="single" w:color="000000" w:sz="6" w:space="0"/>
              <w:left w:val="single" w:color="000000" w:sz="6" w:space="0"/>
              <w:bottom w:val="single" w:color="000000" w:sz="6" w:space="0"/>
              <w:right w:val="single" w:color="000000" w:sz="6" w:space="0"/>
            </w:tcBorders>
            <w:noWrap w:val="0"/>
            <w:vAlign w:val="top"/>
          </w:tcPr>
          <w:p w14:paraId="4906C78F">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获得技术认证的工程师及简介</w:t>
            </w:r>
          </w:p>
        </w:tc>
        <w:tc>
          <w:tcPr>
            <w:tcW w:w="3645" w:type="pct"/>
            <w:gridSpan w:val="4"/>
            <w:tcBorders>
              <w:top w:val="single" w:color="000000" w:sz="6" w:space="0"/>
              <w:left w:val="single" w:color="000000" w:sz="6" w:space="0"/>
              <w:bottom w:val="single" w:color="000000" w:sz="6" w:space="0"/>
              <w:right w:val="single" w:color="000000" w:sz="6" w:space="0"/>
            </w:tcBorders>
            <w:noWrap w:val="0"/>
            <w:vAlign w:val="top"/>
          </w:tcPr>
          <w:p w14:paraId="5AB63608">
            <w:pPr>
              <w:pStyle w:val="13"/>
              <w:widowControl/>
              <w:ind w:firstLine="0"/>
              <w:rPr>
                <w:rStyle w:val="12"/>
                <w:rFonts w:hint="eastAsia" w:ascii="宋体" w:hAnsi="宋体" w:eastAsia="宋体" w:cs="宋体"/>
                <w:sz w:val="21"/>
                <w:szCs w:val="21"/>
              </w:rPr>
            </w:pPr>
          </w:p>
        </w:tc>
      </w:tr>
      <w:tr w14:paraId="193915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cantSplit/>
          <w:trHeight w:val="560" w:hRule="atLeast"/>
          <w:jc w:val="center"/>
        </w:trPr>
        <w:tc>
          <w:tcPr>
            <w:tcW w:w="1354" w:type="pct"/>
            <w:tcBorders>
              <w:top w:val="single" w:color="000000" w:sz="6" w:space="0"/>
              <w:left w:val="single" w:color="000000" w:sz="6" w:space="0"/>
              <w:bottom w:val="single" w:color="000000" w:sz="6" w:space="0"/>
              <w:right w:val="single" w:color="000000" w:sz="6" w:space="0"/>
            </w:tcBorders>
            <w:noWrap w:val="0"/>
            <w:vAlign w:val="top"/>
          </w:tcPr>
          <w:p w14:paraId="0AE3453F">
            <w:pPr>
              <w:pStyle w:val="13"/>
              <w:widowControl/>
              <w:ind w:firstLine="0"/>
              <w:rPr>
                <w:rStyle w:val="12"/>
                <w:rFonts w:hint="eastAsia" w:ascii="宋体" w:hAnsi="宋体" w:eastAsia="宋体" w:cs="宋体"/>
                <w:sz w:val="21"/>
                <w:szCs w:val="21"/>
              </w:rPr>
            </w:pPr>
            <w:r>
              <w:rPr>
                <w:rStyle w:val="12"/>
                <w:rFonts w:hint="eastAsia" w:ascii="宋体" w:hAnsi="宋体" w:eastAsia="宋体" w:cs="宋体"/>
                <w:sz w:val="21"/>
                <w:szCs w:val="21"/>
              </w:rPr>
              <w:t>其他需要说明的情况</w:t>
            </w:r>
          </w:p>
        </w:tc>
        <w:tc>
          <w:tcPr>
            <w:tcW w:w="3645" w:type="pct"/>
            <w:gridSpan w:val="4"/>
            <w:tcBorders>
              <w:top w:val="single" w:color="000000" w:sz="6" w:space="0"/>
              <w:left w:val="single" w:color="000000" w:sz="6" w:space="0"/>
              <w:bottom w:val="single" w:color="000000" w:sz="6" w:space="0"/>
              <w:right w:val="single" w:color="000000" w:sz="6" w:space="0"/>
            </w:tcBorders>
            <w:noWrap w:val="0"/>
            <w:vAlign w:val="top"/>
          </w:tcPr>
          <w:p w14:paraId="29A08DF5">
            <w:pPr>
              <w:pStyle w:val="13"/>
              <w:widowControl/>
              <w:ind w:firstLine="0"/>
              <w:rPr>
                <w:rStyle w:val="12"/>
                <w:rFonts w:hint="eastAsia" w:ascii="宋体" w:hAnsi="宋体" w:eastAsia="宋体" w:cs="宋体"/>
                <w:sz w:val="21"/>
                <w:szCs w:val="21"/>
              </w:rPr>
            </w:pPr>
          </w:p>
        </w:tc>
      </w:tr>
    </w:tbl>
    <w:p w14:paraId="032D61FA">
      <w:pPr>
        <w:pStyle w:val="5"/>
        <w:numPr>
          <w:ilvl w:val="0"/>
          <w:numId w:val="0"/>
        </w:numPr>
        <w:rPr>
          <w:rFonts w:hint="eastAsia" w:ascii="宋体" w:hAnsi="宋体" w:eastAsia="宋体" w:cs="宋体"/>
          <w:b w:val="0"/>
          <w:bCs w:val="0"/>
          <w:sz w:val="32"/>
          <w:szCs w:val="32"/>
          <w:lang w:val="en-US" w:eastAsia="zh-CN"/>
        </w:rPr>
      </w:pPr>
    </w:p>
    <w:p w14:paraId="783F2B99">
      <w:pPr>
        <w:pStyle w:val="5"/>
        <w:numPr>
          <w:ilvl w:val="0"/>
          <w:numId w:val="0"/>
        </w:numPr>
        <w:rPr>
          <w:rFonts w:hint="eastAsia" w:ascii="宋体" w:hAnsi="宋体" w:eastAsia="宋体" w:cs="宋体"/>
          <w:b w:val="0"/>
          <w:bCs w:val="0"/>
          <w:sz w:val="32"/>
          <w:szCs w:val="32"/>
          <w:lang w:val="en-US" w:eastAsia="zh-CN"/>
        </w:rPr>
      </w:pPr>
    </w:p>
    <w:p w14:paraId="64A07EFE">
      <w:pPr>
        <w:pStyle w:val="5"/>
        <w:numPr>
          <w:ilvl w:val="0"/>
          <w:numId w:val="0"/>
        </w:numPr>
        <w:rPr>
          <w:rFonts w:hint="eastAsia" w:ascii="宋体" w:hAnsi="宋体" w:eastAsia="宋体" w:cs="宋体"/>
          <w:b w:val="0"/>
          <w:bCs w:val="0"/>
          <w:sz w:val="32"/>
          <w:szCs w:val="32"/>
          <w:lang w:val="en-US" w:eastAsia="zh-CN"/>
        </w:rPr>
      </w:pPr>
    </w:p>
    <w:p w14:paraId="33091A88">
      <w:pPr>
        <w:pStyle w:val="5"/>
        <w:numPr>
          <w:ilvl w:val="0"/>
          <w:numId w:val="0"/>
        </w:numPr>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10、技术要求偏离表</w:t>
      </w:r>
    </w:p>
    <w:p w14:paraId="294A8AAF">
      <w:pPr>
        <w:widowControl/>
        <w:autoSpaceDE w:val="0"/>
        <w:autoSpaceDN w:val="0"/>
        <w:adjustRightInd w:val="0"/>
        <w:jc w:val="center"/>
        <w:rPr>
          <w:rFonts w:hint="eastAsia" w:ascii="宋体" w:hAnsi="宋体" w:eastAsia="宋体" w:cs="宋体"/>
          <w:b/>
          <w:bCs/>
          <w:kern w:val="0"/>
          <w:sz w:val="32"/>
          <w:szCs w:val="32"/>
          <w:lang w:val="zh-CN"/>
        </w:rPr>
      </w:pPr>
      <w:r>
        <w:rPr>
          <w:rFonts w:hint="eastAsia" w:ascii="宋体" w:hAnsi="宋体" w:eastAsia="宋体" w:cs="宋体"/>
          <w:b/>
          <w:kern w:val="0"/>
          <w:sz w:val="32"/>
          <w:szCs w:val="32"/>
        </w:rPr>
        <w:t>技术要求偏离表</w:t>
      </w:r>
    </w:p>
    <w:p w14:paraId="3FA7DFDA">
      <w:pPr>
        <w:widowControl/>
        <w:autoSpaceDE w:val="0"/>
        <w:autoSpaceDN w:val="0"/>
        <w:adjustRightInd w:val="0"/>
        <w:ind w:firstLine="360" w:firstLineChars="150"/>
        <w:jc w:val="left"/>
        <w:rPr>
          <w:rFonts w:hint="eastAsia" w:ascii="宋体" w:hAnsi="宋体" w:eastAsia="宋体" w:cs="宋体"/>
          <w:bCs/>
          <w:kern w:val="0"/>
          <w:sz w:val="24"/>
        </w:rPr>
      </w:pPr>
      <w:r>
        <w:rPr>
          <w:rFonts w:hint="eastAsia" w:ascii="宋体" w:hAnsi="宋体" w:eastAsia="宋体" w:cs="宋体"/>
          <w:bCs/>
          <w:kern w:val="0"/>
          <w:sz w:val="24"/>
        </w:rPr>
        <w:t>单位名称（盖章）：</w:t>
      </w:r>
    </w:p>
    <w:tbl>
      <w:tblPr>
        <w:tblStyle w:val="6"/>
        <w:tblW w:w="9248" w:type="dxa"/>
        <w:jc w:val="center"/>
        <w:tblLayout w:type="fixed"/>
        <w:tblCellMar>
          <w:top w:w="0" w:type="dxa"/>
          <w:left w:w="108" w:type="dxa"/>
          <w:bottom w:w="0" w:type="dxa"/>
          <w:right w:w="108" w:type="dxa"/>
        </w:tblCellMar>
      </w:tblPr>
      <w:tblGrid>
        <w:gridCol w:w="838"/>
        <w:gridCol w:w="1820"/>
        <w:gridCol w:w="1639"/>
        <w:gridCol w:w="1456"/>
        <w:gridCol w:w="1718"/>
        <w:gridCol w:w="1777"/>
      </w:tblGrid>
      <w:tr w14:paraId="4B94BB83">
        <w:tblPrEx>
          <w:tblCellMar>
            <w:top w:w="0" w:type="dxa"/>
            <w:left w:w="108" w:type="dxa"/>
            <w:bottom w:w="0" w:type="dxa"/>
            <w:right w:w="108" w:type="dxa"/>
          </w:tblCellMar>
        </w:tblPrEx>
        <w:trPr>
          <w:jc w:val="center"/>
        </w:trPr>
        <w:tc>
          <w:tcPr>
            <w:tcW w:w="838" w:type="dxa"/>
            <w:tcBorders>
              <w:top w:val="single" w:color="auto" w:sz="12" w:space="0"/>
              <w:left w:val="single" w:color="auto" w:sz="12" w:space="0"/>
              <w:bottom w:val="single" w:color="auto" w:sz="6" w:space="0"/>
              <w:right w:val="single" w:color="auto" w:sz="6" w:space="0"/>
            </w:tcBorders>
            <w:noWrap w:val="0"/>
            <w:vAlign w:val="center"/>
          </w:tcPr>
          <w:p w14:paraId="4D122541">
            <w:pPr>
              <w:widowControl/>
              <w:autoSpaceDE w:val="0"/>
              <w:autoSpaceDN w:val="0"/>
              <w:adjustRightInd w:val="0"/>
              <w:spacing w:before="240" w:after="240"/>
              <w:jc w:val="center"/>
              <w:rPr>
                <w:rFonts w:hint="eastAsia" w:ascii="宋体" w:hAnsi="宋体" w:eastAsia="宋体" w:cs="宋体"/>
                <w:bCs/>
                <w:kern w:val="0"/>
                <w:sz w:val="24"/>
              </w:rPr>
            </w:pPr>
            <w:r>
              <w:rPr>
                <w:rFonts w:hint="eastAsia" w:ascii="宋体" w:hAnsi="宋体" w:eastAsia="宋体" w:cs="宋体"/>
                <w:bCs/>
                <w:kern w:val="0"/>
                <w:sz w:val="24"/>
              </w:rPr>
              <w:t>序号</w:t>
            </w:r>
          </w:p>
        </w:tc>
        <w:tc>
          <w:tcPr>
            <w:tcW w:w="1820" w:type="dxa"/>
            <w:tcBorders>
              <w:top w:val="single" w:color="auto" w:sz="12" w:space="0"/>
              <w:left w:val="single" w:color="auto" w:sz="6" w:space="0"/>
              <w:bottom w:val="single" w:color="auto" w:sz="6" w:space="0"/>
              <w:right w:val="single" w:color="auto" w:sz="6" w:space="0"/>
            </w:tcBorders>
            <w:noWrap w:val="0"/>
            <w:vAlign w:val="center"/>
          </w:tcPr>
          <w:p w14:paraId="4111FCEF">
            <w:pPr>
              <w:widowControl/>
              <w:autoSpaceDE w:val="0"/>
              <w:autoSpaceDN w:val="0"/>
              <w:adjustRightInd w:val="0"/>
              <w:jc w:val="center"/>
              <w:rPr>
                <w:rFonts w:hint="eastAsia" w:ascii="宋体" w:hAnsi="宋体" w:eastAsia="宋体" w:cs="宋体"/>
                <w:bCs/>
                <w:kern w:val="0"/>
                <w:sz w:val="24"/>
              </w:rPr>
            </w:pPr>
            <w:r>
              <w:rPr>
                <w:rFonts w:hint="eastAsia" w:ascii="宋体" w:hAnsi="宋体" w:eastAsia="宋体" w:cs="宋体"/>
                <w:bCs/>
                <w:kern w:val="0"/>
                <w:sz w:val="24"/>
              </w:rPr>
              <w:t>货物名称、品牌、型号</w:t>
            </w:r>
          </w:p>
        </w:tc>
        <w:tc>
          <w:tcPr>
            <w:tcW w:w="1639" w:type="dxa"/>
            <w:tcBorders>
              <w:top w:val="single" w:color="auto" w:sz="12" w:space="0"/>
              <w:left w:val="single" w:color="auto" w:sz="6" w:space="0"/>
              <w:bottom w:val="single" w:color="auto" w:sz="6" w:space="0"/>
              <w:right w:val="single" w:color="auto" w:sz="6" w:space="0"/>
            </w:tcBorders>
            <w:noWrap w:val="0"/>
            <w:vAlign w:val="center"/>
          </w:tcPr>
          <w:p w14:paraId="6B5AFB8E">
            <w:pPr>
              <w:widowControl/>
              <w:autoSpaceDE w:val="0"/>
              <w:autoSpaceDN w:val="0"/>
              <w:adjustRightInd w:val="0"/>
              <w:jc w:val="center"/>
              <w:rPr>
                <w:rFonts w:hint="eastAsia" w:ascii="宋体" w:hAnsi="宋体" w:eastAsia="宋体" w:cs="宋体"/>
                <w:bCs/>
                <w:kern w:val="0"/>
                <w:sz w:val="24"/>
              </w:rPr>
            </w:pPr>
            <w:r>
              <w:rPr>
                <w:rFonts w:hint="eastAsia" w:ascii="宋体" w:hAnsi="宋体" w:eastAsia="宋体" w:cs="宋体"/>
                <w:bCs/>
                <w:kern w:val="0"/>
                <w:sz w:val="24"/>
              </w:rPr>
              <w:t>采购要求</w:t>
            </w:r>
          </w:p>
        </w:tc>
        <w:tc>
          <w:tcPr>
            <w:tcW w:w="1456" w:type="dxa"/>
            <w:tcBorders>
              <w:top w:val="single" w:color="auto" w:sz="12" w:space="0"/>
              <w:left w:val="single" w:color="auto" w:sz="6" w:space="0"/>
              <w:bottom w:val="single" w:color="auto" w:sz="6" w:space="0"/>
              <w:right w:val="single" w:color="auto" w:sz="6" w:space="0"/>
            </w:tcBorders>
            <w:noWrap w:val="0"/>
            <w:vAlign w:val="center"/>
          </w:tcPr>
          <w:p w14:paraId="357AA701">
            <w:pPr>
              <w:widowControl/>
              <w:autoSpaceDE w:val="0"/>
              <w:autoSpaceDN w:val="0"/>
              <w:adjustRightInd w:val="0"/>
              <w:jc w:val="center"/>
              <w:rPr>
                <w:rFonts w:hint="eastAsia" w:ascii="宋体" w:hAnsi="宋体" w:eastAsia="宋体" w:cs="宋体"/>
                <w:bCs/>
                <w:kern w:val="0"/>
                <w:sz w:val="24"/>
              </w:rPr>
            </w:pPr>
            <w:r>
              <w:rPr>
                <w:rFonts w:hint="eastAsia" w:ascii="宋体" w:hAnsi="宋体" w:eastAsia="宋体" w:cs="宋体"/>
                <w:bCs/>
                <w:kern w:val="0"/>
                <w:sz w:val="24"/>
              </w:rPr>
              <w:t>响应要求</w:t>
            </w:r>
          </w:p>
        </w:tc>
        <w:tc>
          <w:tcPr>
            <w:tcW w:w="1718" w:type="dxa"/>
            <w:tcBorders>
              <w:top w:val="single" w:color="auto" w:sz="12" w:space="0"/>
              <w:left w:val="single" w:color="auto" w:sz="6" w:space="0"/>
              <w:bottom w:val="single" w:color="auto" w:sz="6" w:space="0"/>
              <w:right w:val="single" w:color="auto" w:sz="6" w:space="0"/>
            </w:tcBorders>
            <w:noWrap w:val="0"/>
            <w:vAlign w:val="center"/>
          </w:tcPr>
          <w:p w14:paraId="45C204A5">
            <w:pPr>
              <w:widowControl/>
              <w:autoSpaceDE w:val="0"/>
              <w:autoSpaceDN w:val="0"/>
              <w:adjustRightInd w:val="0"/>
              <w:jc w:val="center"/>
              <w:rPr>
                <w:rFonts w:hint="eastAsia" w:ascii="宋体" w:hAnsi="宋体" w:eastAsia="宋体" w:cs="宋体"/>
                <w:bCs/>
                <w:kern w:val="0"/>
                <w:sz w:val="24"/>
              </w:rPr>
            </w:pPr>
            <w:r>
              <w:rPr>
                <w:rFonts w:hint="eastAsia" w:ascii="宋体" w:hAnsi="宋体" w:eastAsia="宋体" w:cs="宋体"/>
                <w:bCs/>
                <w:kern w:val="0"/>
                <w:sz w:val="24"/>
              </w:rPr>
              <w:t>偏离/响应</w:t>
            </w:r>
          </w:p>
        </w:tc>
        <w:tc>
          <w:tcPr>
            <w:tcW w:w="1777" w:type="dxa"/>
            <w:tcBorders>
              <w:top w:val="single" w:color="auto" w:sz="12" w:space="0"/>
              <w:left w:val="single" w:color="auto" w:sz="6" w:space="0"/>
              <w:bottom w:val="single" w:color="auto" w:sz="6" w:space="0"/>
              <w:right w:val="single" w:color="auto" w:sz="12" w:space="0"/>
            </w:tcBorders>
            <w:noWrap w:val="0"/>
            <w:vAlign w:val="center"/>
          </w:tcPr>
          <w:p w14:paraId="006DF94A">
            <w:pPr>
              <w:widowControl/>
              <w:autoSpaceDE w:val="0"/>
              <w:autoSpaceDN w:val="0"/>
              <w:adjustRightInd w:val="0"/>
              <w:jc w:val="center"/>
              <w:rPr>
                <w:rFonts w:hint="eastAsia" w:ascii="宋体" w:hAnsi="宋体" w:eastAsia="宋体" w:cs="宋体"/>
                <w:bCs/>
                <w:kern w:val="0"/>
                <w:sz w:val="24"/>
              </w:rPr>
            </w:pPr>
            <w:r>
              <w:rPr>
                <w:rFonts w:hint="eastAsia" w:ascii="宋体" w:hAnsi="宋体" w:eastAsia="宋体" w:cs="宋体"/>
                <w:bCs/>
                <w:kern w:val="0"/>
                <w:sz w:val="24"/>
              </w:rPr>
              <w:t>说明</w:t>
            </w:r>
          </w:p>
        </w:tc>
      </w:tr>
      <w:tr w14:paraId="7AAE9C5F">
        <w:tblPrEx>
          <w:tblCellMar>
            <w:top w:w="0" w:type="dxa"/>
            <w:left w:w="108" w:type="dxa"/>
            <w:bottom w:w="0" w:type="dxa"/>
            <w:right w:w="108" w:type="dxa"/>
          </w:tblCellMar>
        </w:tblPrEx>
        <w:trPr>
          <w:jc w:val="center"/>
        </w:trPr>
        <w:tc>
          <w:tcPr>
            <w:tcW w:w="838" w:type="dxa"/>
            <w:tcBorders>
              <w:top w:val="single" w:color="auto" w:sz="6" w:space="0"/>
              <w:left w:val="single" w:color="auto" w:sz="12" w:space="0"/>
              <w:bottom w:val="single" w:color="auto" w:sz="6" w:space="0"/>
              <w:right w:val="single" w:color="auto" w:sz="6" w:space="0"/>
            </w:tcBorders>
            <w:noWrap w:val="0"/>
            <w:vAlign w:val="top"/>
          </w:tcPr>
          <w:p w14:paraId="792A302F">
            <w:pPr>
              <w:widowControl/>
              <w:autoSpaceDE w:val="0"/>
              <w:autoSpaceDN w:val="0"/>
              <w:adjustRightInd w:val="0"/>
              <w:spacing w:before="240" w:after="240"/>
              <w:jc w:val="left"/>
              <w:rPr>
                <w:rFonts w:hint="eastAsia" w:ascii="宋体" w:hAnsi="宋体" w:eastAsia="宋体" w:cs="宋体"/>
                <w:kern w:val="0"/>
                <w:sz w:val="24"/>
              </w:rPr>
            </w:pPr>
          </w:p>
        </w:tc>
        <w:tc>
          <w:tcPr>
            <w:tcW w:w="1820" w:type="dxa"/>
            <w:tcBorders>
              <w:top w:val="single" w:color="auto" w:sz="6" w:space="0"/>
              <w:left w:val="single" w:color="auto" w:sz="6" w:space="0"/>
              <w:bottom w:val="single" w:color="auto" w:sz="6" w:space="0"/>
              <w:right w:val="single" w:color="auto" w:sz="6" w:space="0"/>
            </w:tcBorders>
            <w:noWrap w:val="0"/>
            <w:vAlign w:val="top"/>
          </w:tcPr>
          <w:p w14:paraId="01A7CE21">
            <w:pPr>
              <w:widowControl/>
              <w:autoSpaceDE w:val="0"/>
              <w:autoSpaceDN w:val="0"/>
              <w:adjustRightInd w:val="0"/>
              <w:jc w:val="left"/>
              <w:rPr>
                <w:rFonts w:hint="eastAsia" w:ascii="宋体" w:hAnsi="宋体" w:eastAsia="宋体" w:cs="宋体"/>
                <w:kern w:val="0"/>
                <w:sz w:val="24"/>
              </w:rPr>
            </w:pPr>
          </w:p>
        </w:tc>
        <w:tc>
          <w:tcPr>
            <w:tcW w:w="1639" w:type="dxa"/>
            <w:tcBorders>
              <w:top w:val="single" w:color="auto" w:sz="6" w:space="0"/>
              <w:left w:val="single" w:color="auto" w:sz="6" w:space="0"/>
              <w:bottom w:val="single" w:color="auto" w:sz="6" w:space="0"/>
              <w:right w:val="single" w:color="auto" w:sz="6" w:space="0"/>
            </w:tcBorders>
            <w:noWrap w:val="0"/>
            <w:vAlign w:val="top"/>
          </w:tcPr>
          <w:p w14:paraId="5ECE6E26">
            <w:pPr>
              <w:widowControl/>
              <w:autoSpaceDE w:val="0"/>
              <w:autoSpaceDN w:val="0"/>
              <w:adjustRightInd w:val="0"/>
              <w:jc w:val="left"/>
              <w:rPr>
                <w:rFonts w:hint="eastAsia" w:ascii="宋体" w:hAnsi="宋体" w:eastAsia="宋体" w:cs="宋体"/>
                <w:kern w:val="0"/>
                <w:sz w:val="24"/>
              </w:rPr>
            </w:pPr>
          </w:p>
        </w:tc>
        <w:tc>
          <w:tcPr>
            <w:tcW w:w="1456" w:type="dxa"/>
            <w:tcBorders>
              <w:top w:val="single" w:color="auto" w:sz="6" w:space="0"/>
              <w:left w:val="single" w:color="auto" w:sz="6" w:space="0"/>
              <w:bottom w:val="single" w:color="auto" w:sz="6" w:space="0"/>
              <w:right w:val="single" w:color="auto" w:sz="6" w:space="0"/>
            </w:tcBorders>
            <w:noWrap w:val="0"/>
            <w:vAlign w:val="top"/>
          </w:tcPr>
          <w:p w14:paraId="77A0B387">
            <w:pPr>
              <w:widowControl/>
              <w:autoSpaceDE w:val="0"/>
              <w:autoSpaceDN w:val="0"/>
              <w:adjustRightInd w:val="0"/>
              <w:jc w:val="left"/>
              <w:rPr>
                <w:rFonts w:hint="eastAsia" w:ascii="宋体" w:hAnsi="宋体" w:eastAsia="宋体" w:cs="宋体"/>
                <w:kern w:val="0"/>
                <w:sz w:val="24"/>
              </w:rPr>
            </w:pPr>
          </w:p>
        </w:tc>
        <w:tc>
          <w:tcPr>
            <w:tcW w:w="1718" w:type="dxa"/>
            <w:tcBorders>
              <w:top w:val="single" w:color="auto" w:sz="6" w:space="0"/>
              <w:left w:val="single" w:color="auto" w:sz="6" w:space="0"/>
              <w:bottom w:val="single" w:color="auto" w:sz="6" w:space="0"/>
              <w:right w:val="single" w:color="auto" w:sz="6" w:space="0"/>
            </w:tcBorders>
            <w:noWrap w:val="0"/>
            <w:vAlign w:val="top"/>
          </w:tcPr>
          <w:p w14:paraId="7F4FA332">
            <w:pPr>
              <w:widowControl/>
              <w:autoSpaceDE w:val="0"/>
              <w:autoSpaceDN w:val="0"/>
              <w:adjustRightInd w:val="0"/>
              <w:jc w:val="left"/>
              <w:rPr>
                <w:rFonts w:hint="eastAsia" w:ascii="宋体" w:hAnsi="宋体" w:eastAsia="宋体" w:cs="宋体"/>
                <w:kern w:val="0"/>
                <w:sz w:val="24"/>
              </w:rPr>
            </w:pPr>
          </w:p>
        </w:tc>
        <w:tc>
          <w:tcPr>
            <w:tcW w:w="1777" w:type="dxa"/>
            <w:tcBorders>
              <w:top w:val="single" w:color="auto" w:sz="6" w:space="0"/>
              <w:left w:val="single" w:color="auto" w:sz="6" w:space="0"/>
              <w:bottom w:val="single" w:color="auto" w:sz="6" w:space="0"/>
              <w:right w:val="single" w:color="auto" w:sz="12" w:space="0"/>
            </w:tcBorders>
            <w:noWrap w:val="0"/>
            <w:vAlign w:val="top"/>
          </w:tcPr>
          <w:p w14:paraId="6128C71F">
            <w:pPr>
              <w:widowControl/>
              <w:autoSpaceDE w:val="0"/>
              <w:autoSpaceDN w:val="0"/>
              <w:adjustRightInd w:val="0"/>
              <w:jc w:val="left"/>
              <w:rPr>
                <w:rFonts w:hint="eastAsia" w:ascii="宋体" w:hAnsi="宋体" w:eastAsia="宋体" w:cs="宋体"/>
                <w:kern w:val="0"/>
                <w:sz w:val="24"/>
              </w:rPr>
            </w:pPr>
          </w:p>
        </w:tc>
      </w:tr>
      <w:tr w14:paraId="4D9E2047">
        <w:tblPrEx>
          <w:tblCellMar>
            <w:top w:w="0" w:type="dxa"/>
            <w:left w:w="108" w:type="dxa"/>
            <w:bottom w:w="0" w:type="dxa"/>
            <w:right w:w="108" w:type="dxa"/>
          </w:tblCellMar>
        </w:tblPrEx>
        <w:trPr>
          <w:jc w:val="center"/>
        </w:trPr>
        <w:tc>
          <w:tcPr>
            <w:tcW w:w="838" w:type="dxa"/>
            <w:tcBorders>
              <w:top w:val="single" w:color="auto" w:sz="6" w:space="0"/>
              <w:left w:val="single" w:color="auto" w:sz="12" w:space="0"/>
              <w:bottom w:val="single" w:color="auto" w:sz="6" w:space="0"/>
              <w:right w:val="single" w:color="auto" w:sz="6" w:space="0"/>
            </w:tcBorders>
            <w:noWrap w:val="0"/>
            <w:vAlign w:val="top"/>
          </w:tcPr>
          <w:p w14:paraId="0317D513">
            <w:pPr>
              <w:widowControl/>
              <w:autoSpaceDE w:val="0"/>
              <w:autoSpaceDN w:val="0"/>
              <w:adjustRightInd w:val="0"/>
              <w:spacing w:before="240" w:after="240"/>
              <w:jc w:val="left"/>
              <w:rPr>
                <w:rFonts w:hint="eastAsia" w:ascii="宋体" w:hAnsi="宋体" w:eastAsia="宋体" w:cs="宋体"/>
                <w:kern w:val="0"/>
                <w:sz w:val="24"/>
              </w:rPr>
            </w:pPr>
          </w:p>
        </w:tc>
        <w:tc>
          <w:tcPr>
            <w:tcW w:w="1820" w:type="dxa"/>
            <w:tcBorders>
              <w:top w:val="single" w:color="auto" w:sz="6" w:space="0"/>
              <w:left w:val="single" w:color="auto" w:sz="6" w:space="0"/>
              <w:bottom w:val="single" w:color="auto" w:sz="6" w:space="0"/>
              <w:right w:val="single" w:color="auto" w:sz="6" w:space="0"/>
            </w:tcBorders>
            <w:noWrap w:val="0"/>
            <w:vAlign w:val="top"/>
          </w:tcPr>
          <w:p w14:paraId="28300EFA">
            <w:pPr>
              <w:widowControl/>
              <w:autoSpaceDE w:val="0"/>
              <w:autoSpaceDN w:val="0"/>
              <w:adjustRightInd w:val="0"/>
              <w:jc w:val="left"/>
              <w:rPr>
                <w:rFonts w:hint="eastAsia" w:ascii="宋体" w:hAnsi="宋体" w:eastAsia="宋体" w:cs="宋体"/>
                <w:kern w:val="0"/>
                <w:sz w:val="24"/>
              </w:rPr>
            </w:pPr>
          </w:p>
        </w:tc>
        <w:tc>
          <w:tcPr>
            <w:tcW w:w="1639" w:type="dxa"/>
            <w:tcBorders>
              <w:top w:val="single" w:color="auto" w:sz="6" w:space="0"/>
              <w:left w:val="single" w:color="auto" w:sz="6" w:space="0"/>
              <w:bottom w:val="single" w:color="auto" w:sz="6" w:space="0"/>
              <w:right w:val="single" w:color="auto" w:sz="6" w:space="0"/>
            </w:tcBorders>
            <w:noWrap w:val="0"/>
            <w:vAlign w:val="top"/>
          </w:tcPr>
          <w:p w14:paraId="5F61C0BF">
            <w:pPr>
              <w:widowControl/>
              <w:autoSpaceDE w:val="0"/>
              <w:autoSpaceDN w:val="0"/>
              <w:adjustRightInd w:val="0"/>
              <w:jc w:val="left"/>
              <w:rPr>
                <w:rFonts w:hint="eastAsia" w:ascii="宋体" w:hAnsi="宋体" w:eastAsia="宋体" w:cs="宋体"/>
                <w:kern w:val="0"/>
                <w:sz w:val="24"/>
              </w:rPr>
            </w:pPr>
          </w:p>
        </w:tc>
        <w:tc>
          <w:tcPr>
            <w:tcW w:w="1456" w:type="dxa"/>
            <w:tcBorders>
              <w:top w:val="single" w:color="auto" w:sz="6" w:space="0"/>
              <w:left w:val="single" w:color="auto" w:sz="6" w:space="0"/>
              <w:bottom w:val="single" w:color="auto" w:sz="6" w:space="0"/>
              <w:right w:val="single" w:color="auto" w:sz="6" w:space="0"/>
            </w:tcBorders>
            <w:noWrap w:val="0"/>
            <w:vAlign w:val="top"/>
          </w:tcPr>
          <w:p w14:paraId="6909A253">
            <w:pPr>
              <w:widowControl/>
              <w:autoSpaceDE w:val="0"/>
              <w:autoSpaceDN w:val="0"/>
              <w:adjustRightInd w:val="0"/>
              <w:jc w:val="left"/>
              <w:rPr>
                <w:rFonts w:hint="eastAsia" w:ascii="宋体" w:hAnsi="宋体" w:eastAsia="宋体" w:cs="宋体"/>
                <w:kern w:val="0"/>
                <w:sz w:val="24"/>
              </w:rPr>
            </w:pPr>
          </w:p>
        </w:tc>
        <w:tc>
          <w:tcPr>
            <w:tcW w:w="1718" w:type="dxa"/>
            <w:tcBorders>
              <w:top w:val="single" w:color="auto" w:sz="6" w:space="0"/>
              <w:left w:val="single" w:color="auto" w:sz="6" w:space="0"/>
              <w:bottom w:val="single" w:color="auto" w:sz="6" w:space="0"/>
              <w:right w:val="single" w:color="auto" w:sz="6" w:space="0"/>
            </w:tcBorders>
            <w:noWrap w:val="0"/>
            <w:vAlign w:val="top"/>
          </w:tcPr>
          <w:p w14:paraId="78643C3A">
            <w:pPr>
              <w:widowControl/>
              <w:autoSpaceDE w:val="0"/>
              <w:autoSpaceDN w:val="0"/>
              <w:adjustRightInd w:val="0"/>
              <w:jc w:val="left"/>
              <w:rPr>
                <w:rFonts w:hint="eastAsia" w:ascii="宋体" w:hAnsi="宋体" w:eastAsia="宋体" w:cs="宋体"/>
                <w:kern w:val="0"/>
                <w:sz w:val="24"/>
              </w:rPr>
            </w:pPr>
          </w:p>
        </w:tc>
        <w:tc>
          <w:tcPr>
            <w:tcW w:w="1777" w:type="dxa"/>
            <w:tcBorders>
              <w:top w:val="single" w:color="auto" w:sz="6" w:space="0"/>
              <w:left w:val="single" w:color="auto" w:sz="6" w:space="0"/>
              <w:bottom w:val="single" w:color="auto" w:sz="6" w:space="0"/>
              <w:right w:val="single" w:color="auto" w:sz="12" w:space="0"/>
            </w:tcBorders>
            <w:noWrap w:val="0"/>
            <w:vAlign w:val="top"/>
          </w:tcPr>
          <w:p w14:paraId="7FB6E77C">
            <w:pPr>
              <w:widowControl/>
              <w:autoSpaceDE w:val="0"/>
              <w:autoSpaceDN w:val="0"/>
              <w:adjustRightInd w:val="0"/>
              <w:jc w:val="left"/>
              <w:rPr>
                <w:rFonts w:hint="eastAsia" w:ascii="宋体" w:hAnsi="宋体" w:eastAsia="宋体" w:cs="宋体"/>
                <w:kern w:val="0"/>
                <w:sz w:val="24"/>
              </w:rPr>
            </w:pPr>
          </w:p>
        </w:tc>
      </w:tr>
      <w:tr w14:paraId="782F1C59">
        <w:tblPrEx>
          <w:tblCellMar>
            <w:top w:w="0" w:type="dxa"/>
            <w:left w:w="108" w:type="dxa"/>
            <w:bottom w:w="0" w:type="dxa"/>
            <w:right w:w="108" w:type="dxa"/>
          </w:tblCellMar>
        </w:tblPrEx>
        <w:trPr>
          <w:jc w:val="center"/>
        </w:trPr>
        <w:tc>
          <w:tcPr>
            <w:tcW w:w="838" w:type="dxa"/>
            <w:tcBorders>
              <w:top w:val="single" w:color="auto" w:sz="6" w:space="0"/>
              <w:left w:val="single" w:color="auto" w:sz="12" w:space="0"/>
              <w:bottom w:val="single" w:color="auto" w:sz="6" w:space="0"/>
              <w:right w:val="single" w:color="auto" w:sz="6" w:space="0"/>
            </w:tcBorders>
            <w:noWrap w:val="0"/>
            <w:vAlign w:val="top"/>
          </w:tcPr>
          <w:p w14:paraId="313A3904">
            <w:pPr>
              <w:widowControl/>
              <w:autoSpaceDE w:val="0"/>
              <w:autoSpaceDN w:val="0"/>
              <w:adjustRightInd w:val="0"/>
              <w:spacing w:before="240" w:after="240"/>
              <w:jc w:val="left"/>
              <w:rPr>
                <w:rFonts w:hint="eastAsia" w:ascii="宋体" w:hAnsi="宋体" w:eastAsia="宋体" w:cs="宋体"/>
                <w:kern w:val="0"/>
                <w:sz w:val="24"/>
              </w:rPr>
            </w:pPr>
          </w:p>
        </w:tc>
        <w:tc>
          <w:tcPr>
            <w:tcW w:w="1820" w:type="dxa"/>
            <w:tcBorders>
              <w:top w:val="single" w:color="auto" w:sz="6" w:space="0"/>
              <w:left w:val="single" w:color="auto" w:sz="6" w:space="0"/>
              <w:bottom w:val="single" w:color="auto" w:sz="6" w:space="0"/>
              <w:right w:val="single" w:color="auto" w:sz="6" w:space="0"/>
            </w:tcBorders>
            <w:noWrap w:val="0"/>
            <w:vAlign w:val="top"/>
          </w:tcPr>
          <w:p w14:paraId="7BC3D9D2">
            <w:pPr>
              <w:widowControl/>
              <w:autoSpaceDE w:val="0"/>
              <w:autoSpaceDN w:val="0"/>
              <w:adjustRightInd w:val="0"/>
              <w:jc w:val="left"/>
              <w:rPr>
                <w:rFonts w:hint="eastAsia" w:ascii="宋体" w:hAnsi="宋体" w:eastAsia="宋体" w:cs="宋体"/>
                <w:kern w:val="0"/>
                <w:sz w:val="24"/>
              </w:rPr>
            </w:pPr>
          </w:p>
        </w:tc>
        <w:tc>
          <w:tcPr>
            <w:tcW w:w="1639" w:type="dxa"/>
            <w:tcBorders>
              <w:top w:val="single" w:color="auto" w:sz="6" w:space="0"/>
              <w:left w:val="single" w:color="auto" w:sz="6" w:space="0"/>
              <w:bottom w:val="single" w:color="auto" w:sz="6" w:space="0"/>
              <w:right w:val="single" w:color="auto" w:sz="6" w:space="0"/>
            </w:tcBorders>
            <w:noWrap w:val="0"/>
            <w:vAlign w:val="top"/>
          </w:tcPr>
          <w:p w14:paraId="4FE439DD">
            <w:pPr>
              <w:widowControl/>
              <w:autoSpaceDE w:val="0"/>
              <w:autoSpaceDN w:val="0"/>
              <w:adjustRightInd w:val="0"/>
              <w:jc w:val="left"/>
              <w:rPr>
                <w:rFonts w:hint="eastAsia" w:ascii="宋体" w:hAnsi="宋体" w:eastAsia="宋体" w:cs="宋体"/>
                <w:kern w:val="0"/>
                <w:sz w:val="24"/>
              </w:rPr>
            </w:pPr>
          </w:p>
        </w:tc>
        <w:tc>
          <w:tcPr>
            <w:tcW w:w="1456" w:type="dxa"/>
            <w:tcBorders>
              <w:top w:val="single" w:color="auto" w:sz="6" w:space="0"/>
              <w:left w:val="single" w:color="auto" w:sz="6" w:space="0"/>
              <w:bottom w:val="single" w:color="auto" w:sz="6" w:space="0"/>
              <w:right w:val="single" w:color="auto" w:sz="6" w:space="0"/>
            </w:tcBorders>
            <w:noWrap w:val="0"/>
            <w:vAlign w:val="top"/>
          </w:tcPr>
          <w:p w14:paraId="25F77DFC">
            <w:pPr>
              <w:widowControl/>
              <w:autoSpaceDE w:val="0"/>
              <w:autoSpaceDN w:val="0"/>
              <w:adjustRightInd w:val="0"/>
              <w:jc w:val="left"/>
              <w:rPr>
                <w:rFonts w:hint="eastAsia" w:ascii="宋体" w:hAnsi="宋体" w:eastAsia="宋体" w:cs="宋体"/>
                <w:kern w:val="0"/>
                <w:sz w:val="24"/>
              </w:rPr>
            </w:pPr>
          </w:p>
        </w:tc>
        <w:tc>
          <w:tcPr>
            <w:tcW w:w="1718" w:type="dxa"/>
            <w:tcBorders>
              <w:top w:val="single" w:color="auto" w:sz="6" w:space="0"/>
              <w:left w:val="single" w:color="auto" w:sz="6" w:space="0"/>
              <w:bottom w:val="single" w:color="auto" w:sz="6" w:space="0"/>
              <w:right w:val="single" w:color="auto" w:sz="6" w:space="0"/>
            </w:tcBorders>
            <w:noWrap w:val="0"/>
            <w:vAlign w:val="top"/>
          </w:tcPr>
          <w:p w14:paraId="750B5B18">
            <w:pPr>
              <w:widowControl/>
              <w:autoSpaceDE w:val="0"/>
              <w:autoSpaceDN w:val="0"/>
              <w:adjustRightInd w:val="0"/>
              <w:jc w:val="left"/>
              <w:rPr>
                <w:rFonts w:hint="eastAsia" w:ascii="宋体" w:hAnsi="宋体" w:eastAsia="宋体" w:cs="宋体"/>
                <w:kern w:val="0"/>
                <w:sz w:val="24"/>
              </w:rPr>
            </w:pPr>
          </w:p>
        </w:tc>
        <w:tc>
          <w:tcPr>
            <w:tcW w:w="1777" w:type="dxa"/>
            <w:tcBorders>
              <w:top w:val="single" w:color="auto" w:sz="6" w:space="0"/>
              <w:left w:val="single" w:color="auto" w:sz="6" w:space="0"/>
              <w:bottom w:val="single" w:color="auto" w:sz="6" w:space="0"/>
              <w:right w:val="single" w:color="auto" w:sz="12" w:space="0"/>
            </w:tcBorders>
            <w:noWrap w:val="0"/>
            <w:vAlign w:val="top"/>
          </w:tcPr>
          <w:p w14:paraId="01A721F7">
            <w:pPr>
              <w:widowControl/>
              <w:autoSpaceDE w:val="0"/>
              <w:autoSpaceDN w:val="0"/>
              <w:adjustRightInd w:val="0"/>
              <w:jc w:val="left"/>
              <w:rPr>
                <w:rFonts w:hint="eastAsia" w:ascii="宋体" w:hAnsi="宋体" w:eastAsia="宋体" w:cs="宋体"/>
                <w:kern w:val="0"/>
                <w:sz w:val="24"/>
              </w:rPr>
            </w:pPr>
          </w:p>
        </w:tc>
      </w:tr>
      <w:tr w14:paraId="35779AA9">
        <w:tblPrEx>
          <w:tblCellMar>
            <w:top w:w="0" w:type="dxa"/>
            <w:left w:w="108" w:type="dxa"/>
            <w:bottom w:w="0" w:type="dxa"/>
            <w:right w:w="108" w:type="dxa"/>
          </w:tblCellMar>
        </w:tblPrEx>
        <w:trPr>
          <w:jc w:val="center"/>
        </w:trPr>
        <w:tc>
          <w:tcPr>
            <w:tcW w:w="838" w:type="dxa"/>
            <w:tcBorders>
              <w:top w:val="single" w:color="auto" w:sz="6" w:space="0"/>
              <w:left w:val="single" w:color="auto" w:sz="12" w:space="0"/>
              <w:bottom w:val="single" w:color="auto" w:sz="6" w:space="0"/>
              <w:right w:val="single" w:color="auto" w:sz="6" w:space="0"/>
            </w:tcBorders>
            <w:noWrap w:val="0"/>
            <w:vAlign w:val="top"/>
          </w:tcPr>
          <w:p w14:paraId="378B79B7">
            <w:pPr>
              <w:widowControl/>
              <w:autoSpaceDE w:val="0"/>
              <w:autoSpaceDN w:val="0"/>
              <w:adjustRightInd w:val="0"/>
              <w:spacing w:before="240" w:after="240"/>
              <w:jc w:val="left"/>
              <w:rPr>
                <w:rFonts w:hint="eastAsia" w:ascii="宋体" w:hAnsi="宋体" w:eastAsia="宋体" w:cs="宋体"/>
                <w:kern w:val="0"/>
                <w:sz w:val="24"/>
              </w:rPr>
            </w:pPr>
          </w:p>
        </w:tc>
        <w:tc>
          <w:tcPr>
            <w:tcW w:w="1820" w:type="dxa"/>
            <w:tcBorders>
              <w:top w:val="single" w:color="auto" w:sz="6" w:space="0"/>
              <w:left w:val="single" w:color="auto" w:sz="6" w:space="0"/>
              <w:bottom w:val="single" w:color="auto" w:sz="6" w:space="0"/>
              <w:right w:val="single" w:color="auto" w:sz="6" w:space="0"/>
            </w:tcBorders>
            <w:noWrap w:val="0"/>
            <w:vAlign w:val="top"/>
          </w:tcPr>
          <w:p w14:paraId="7E71288B">
            <w:pPr>
              <w:widowControl/>
              <w:autoSpaceDE w:val="0"/>
              <w:autoSpaceDN w:val="0"/>
              <w:adjustRightInd w:val="0"/>
              <w:jc w:val="left"/>
              <w:rPr>
                <w:rFonts w:hint="eastAsia" w:ascii="宋体" w:hAnsi="宋体" w:eastAsia="宋体" w:cs="宋体"/>
                <w:kern w:val="0"/>
                <w:sz w:val="24"/>
              </w:rPr>
            </w:pPr>
          </w:p>
        </w:tc>
        <w:tc>
          <w:tcPr>
            <w:tcW w:w="1639" w:type="dxa"/>
            <w:tcBorders>
              <w:top w:val="single" w:color="auto" w:sz="6" w:space="0"/>
              <w:left w:val="single" w:color="auto" w:sz="6" w:space="0"/>
              <w:bottom w:val="single" w:color="auto" w:sz="6" w:space="0"/>
              <w:right w:val="single" w:color="auto" w:sz="6" w:space="0"/>
            </w:tcBorders>
            <w:noWrap w:val="0"/>
            <w:vAlign w:val="top"/>
          </w:tcPr>
          <w:p w14:paraId="718E1003">
            <w:pPr>
              <w:widowControl/>
              <w:autoSpaceDE w:val="0"/>
              <w:autoSpaceDN w:val="0"/>
              <w:adjustRightInd w:val="0"/>
              <w:jc w:val="left"/>
              <w:rPr>
                <w:rFonts w:hint="eastAsia" w:ascii="宋体" w:hAnsi="宋体" w:eastAsia="宋体" w:cs="宋体"/>
                <w:kern w:val="0"/>
                <w:sz w:val="24"/>
              </w:rPr>
            </w:pPr>
          </w:p>
        </w:tc>
        <w:tc>
          <w:tcPr>
            <w:tcW w:w="1456" w:type="dxa"/>
            <w:tcBorders>
              <w:top w:val="single" w:color="auto" w:sz="6" w:space="0"/>
              <w:left w:val="single" w:color="auto" w:sz="6" w:space="0"/>
              <w:bottom w:val="single" w:color="auto" w:sz="6" w:space="0"/>
              <w:right w:val="single" w:color="auto" w:sz="6" w:space="0"/>
            </w:tcBorders>
            <w:noWrap w:val="0"/>
            <w:vAlign w:val="top"/>
          </w:tcPr>
          <w:p w14:paraId="7E008DCE">
            <w:pPr>
              <w:widowControl/>
              <w:autoSpaceDE w:val="0"/>
              <w:autoSpaceDN w:val="0"/>
              <w:adjustRightInd w:val="0"/>
              <w:jc w:val="left"/>
              <w:rPr>
                <w:rFonts w:hint="eastAsia" w:ascii="宋体" w:hAnsi="宋体" w:eastAsia="宋体" w:cs="宋体"/>
                <w:kern w:val="0"/>
                <w:sz w:val="24"/>
              </w:rPr>
            </w:pPr>
          </w:p>
        </w:tc>
        <w:tc>
          <w:tcPr>
            <w:tcW w:w="1718" w:type="dxa"/>
            <w:tcBorders>
              <w:top w:val="single" w:color="auto" w:sz="6" w:space="0"/>
              <w:left w:val="single" w:color="auto" w:sz="6" w:space="0"/>
              <w:bottom w:val="single" w:color="auto" w:sz="6" w:space="0"/>
              <w:right w:val="single" w:color="auto" w:sz="6" w:space="0"/>
            </w:tcBorders>
            <w:noWrap w:val="0"/>
            <w:vAlign w:val="top"/>
          </w:tcPr>
          <w:p w14:paraId="73CBE521">
            <w:pPr>
              <w:widowControl/>
              <w:autoSpaceDE w:val="0"/>
              <w:autoSpaceDN w:val="0"/>
              <w:adjustRightInd w:val="0"/>
              <w:jc w:val="left"/>
              <w:rPr>
                <w:rFonts w:hint="eastAsia" w:ascii="宋体" w:hAnsi="宋体" w:eastAsia="宋体" w:cs="宋体"/>
                <w:kern w:val="0"/>
                <w:sz w:val="24"/>
              </w:rPr>
            </w:pPr>
          </w:p>
        </w:tc>
        <w:tc>
          <w:tcPr>
            <w:tcW w:w="1777" w:type="dxa"/>
            <w:tcBorders>
              <w:top w:val="single" w:color="auto" w:sz="6" w:space="0"/>
              <w:left w:val="single" w:color="auto" w:sz="6" w:space="0"/>
              <w:bottom w:val="single" w:color="auto" w:sz="6" w:space="0"/>
              <w:right w:val="single" w:color="auto" w:sz="12" w:space="0"/>
            </w:tcBorders>
            <w:noWrap w:val="0"/>
            <w:vAlign w:val="top"/>
          </w:tcPr>
          <w:p w14:paraId="706E34C8">
            <w:pPr>
              <w:widowControl/>
              <w:autoSpaceDE w:val="0"/>
              <w:autoSpaceDN w:val="0"/>
              <w:adjustRightInd w:val="0"/>
              <w:jc w:val="left"/>
              <w:rPr>
                <w:rFonts w:hint="eastAsia" w:ascii="宋体" w:hAnsi="宋体" w:eastAsia="宋体" w:cs="宋体"/>
                <w:kern w:val="0"/>
                <w:sz w:val="24"/>
              </w:rPr>
            </w:pPr>
          </w:p>
        </w:tc>
      </w:tr>
      <w:tr w14:paraId="3B271867">
        <w:tblPrEx>
          <w:tblCellMar>
            <w:top w:w="0" w:type="dxa"/>
            <w:left w:w="108" w:type="dxa"/>
            <w:bottom w:w="0" w:type="dxa"/>
            <w:right w:w="108" w:type="dxa"/>
          </w:tblCellMar>
        </w:tblPrEx>
        <w:trPr>
          <w:jc w:val="center"/>
        </w:trPr>
        <w:tc>
          <w:tcPr>
            <w:tcW w:w="838" w:type="dxa"/>
            <w:tcBorders>
              <w:top w:val="single" w:color="auto" w:sz="6" w:space="0"/>
              <w:left w:val="single" w:color="auto" w:sz="12" w:space="0"/>
              <w:bottom w:val="single" w:color="auto" w:sz="6" w:space="0"/>
              <w:right w:val="single" w:color="auto" w:sz="6" w:space="0"/>
            </w:tcBorders>
            <w:noWrap w:val="0"/>
            <w:vAlign w:val="top"/>
          </w:tcPr>
          <w:p w14:paraId="7439827E">
            <w:pPr>
              <w:widowControl/>
              <w:autoSpaceDE w:val="0"/>
              <w:autoSpaceDN w:val="0"/>
              <w:adjustRightInd w:val="0"/>
              <w:spacing w:before="240" w:after="240"/>
              <w:jc w:val="left"/>
              <w:rPr>
                <w:rFonts w:hint="eastAsia" w:ascii="宋体" w:hAnsi="宋体" w:eastAsia="宋体" w:cs="宋体"/>
                <w:kern w:val="0"/>
                <w:sz w:val="24"/>
              </w:rPr>
            </w:pPr>
          </w:p>
        </w:tc>
        <w:tc>
          <w:tcPr>
            <w:tcW w:w="1820" w:type="dxa"/>
            <w:tcBorders>
              <w:top w:val="single" w:color="auto" w:sz="6" w:space="0"/>
              <w:left w:val="single" w:color="auto" w:sz="6" w:space="0"/>
              <w:bottom w:val="single" w:color="auto" w:sz="6" w:space="0"/>
              <w:right w:val="single" w:color="auto" w:sz="6" w:space="0"/>
            </w:tcBorders>
            <w:noWrap w:val="0"/>
            <w:vAlign w:val="top"/>
          </w:tcPr>
          <w:p w14:paraId="317EC9A3">
            <w:pPr>
              <w:widowControl/>
              <w:autoSpaceDE w:val="0"/>
              <w:autoSpaceDN w:val="0"/>
              <w:adjustRightInd w:val="0"/>
              <w:jc w:val="left"/>
              <w:rPr>
                <w:rFonts w:hint="eastAsia" w:ascii="宋体" w:hAnsi="宋体" w:eastAsia="宋体" w:cs="宋体"/>
                <w:kern w:val="0"/>
                <w:sz w:val="24"/>
              </w:rPr>
            </w:pPr>
          </w:p>
        </w:tc>
        <w:tc>
          <w:tcPr>
            <w:tcW w:w="1639" w:type="dxa"/>
            <w:tcBorders>
              <w:top w:val="single" w:color="auto" w:sz="6" w:space="0"/>
              <w:left w:val="single" w:color="auto" w:sz="6" w:space="0"/>
              <w:bottom w:val="single" w:color="auto" w:sz="6" w:space="0"/>
              <w:right w:val="single" w:color="auto" w:sz="6" w:space="0"/>
            </w:tcBorders>
            <w:noWrap w:val="0"/>
            <w:vAlign w:val="top"/>
          </w:tcPr>
          <w:p w14:paraId="17F1F91A">
            <w:pPr>
              <w:widowControl/>
              <w:autoSpaceDE w:val="0"/>
              <w:autoSpaceDN w:val="0"/>
              <w:adjustRightInd w:val="0"/>
              <w:jc w:val="left"/>
              <w:rPr>
                <w:rFonts w:hint="eastAsia" w:ascii="宋体" w:hAnsi="宋体" w:eastAsia="宋体" w:cs="宋体"/>
                <w:kern w:val="0"/>
                <w:sz w:val="24"/>
              </w:rPr>
            </w:pPr>
          </w:p>
        </w:tc>
        <w:tc>
          <w:tcPr>
            <w:tcW w:w="1456" w:type="dxa"/>
            <w:tcBorders>
              <w:top w:val="single" w:color="auto" w:sz="6" w:space="0"/>
              <w:left w:val="single" w:color="auto" w:sz="6" w:space="0"/>
              <w:bottom w:val="single" w:color="auto" w:sz="6" w:space="0"/>
              <w:right w:val="single" w:color="auto" w:sz="6" w:space="0"/>
            </w:tcBorders>
            <w:noWrap w:val="0"/>
            <w:vAlign w:val="top"/>
          </w:tcPr>
          <w:p w14:paraId="7AA57EF0">
            <w:pPr>
              <w:widowControl/>
              <w:autoSpaceDE w:val="0"/>
              <w:autoSpaceDN w:val="0"/>
              <w:adjustRightInd w:val="0"/>
              <w:jc w:val="left"/>
              <w:rPr>
                <w:rFonts w:hint="eastAsia" w:ascii="宋体" w:hAnsi="宋体" w:eastAsia="宋体" w:cs="宋体"/>
                <w:kern w:val="0"/>
                <w:sz w:val="24"/>
              </w:rPr>
            </w:pPr>
          </w:p>
        </w:tc>
        <w:tc>
          <w:tcPr>
            <w:tcW w:w="1718" w:type="dxa"/>
            <w:tcBorders>
              <w:top w:val="single" w:color="auto" w:sz="6" w:space="0"/>
              <w:left w:val="single" w:color="auto" w:sz="6" w:space="0"/>
              <w:bottom w:val="single" w:color="auto" w:sz="6" w:space="0"/>
              <w:right w:val="single" w:color="auto" w:sz="6" w:space="0"/>
            </w:tcBorders>
            <w:noWrap w:val="0"/>
            <w:vAlign w:val="top"/>
          </w:tcPr>
          <w:p w14:paraId="204065FE">
            <w:pPr>
              <w:widowControl/>
              <w:autoSpaceDE w:val="0"/>
              <w:autoSpaceDN w:val="0"/>
              <w:adjustRightInd w:val="0"/>
              <w:jc w:val="left"/>
              <w:rPr>
                <w:rFonts w:hint="eastAsia" w:ascii="宋体" w:hAnsi="宋体" w:eastAsia="宋体" w:cs="宋体"/>
                <w:kern w:val="0"/>
                <w:sz w:val="24"/>
              </w:rPr>
            </w:pPr>
          </w:p>
        </w:tc>
        <w:tc>
          <w:tcPr>
            <w:tcW w:w="1777" w:type="dxa"/>
            <w:tcBorders>
              <w:top w:val="single" w:color="auto" w:sz="6" w:space="0"/>
              <w:left w:val="single" w:color="auto" w:sz="6" w:space="0"/>
              <w:bottom w:val="single" w:color="auto" w:sz="6" w:space="0"/>
              <w:right w:val="single" w:color="auto" w:sz="12" w:space="0"/>
            </w:tcBorders>
            <w:noWrap w:val="0"/>
            <w:vAlign w:val="top"/>
          </w:tcPr>
          <w:p w14:paraId="65D2812D">
            <w:pPr>
              <w:widowControl/>
              <w:autoSpaceDE w:val="0"/>
              <w:autoSpaceDN w:val="0"/>
              <w:adjustRightInd w:val="0"/>
              <w:jc w:val="left"/>
              <w:rPr>
                <w:rFonts w:hint="eastAsia" w:ascii="宋体" w:hAnsi="宋体" w:eastAsia="宋体" w:cs="宋体"/>
                <w:kern w:val="0"/>
                <w:sz w:val="24"/>
              </w:rPr>
            </w:pPr>
          </w:p>
        </w:tc>
      </w:tr>
      <w:tr w14:paraId="01AC82DD">
        <w:tblPrEx>
          <w:tblCellMar>
            <w:top w:w="0" w:type="dxa"/>
            <w:left w:w="108" w:type="dxa"/>
            <w:bottom w:w="0" w:type="dxa"/>
            <w:right w:w="108" w:type="dxa"/>
          </w:tblCellMar>
        </w:tblPrEx>
        <w:trPr>
          <w:jc w:val="center"/>
        </w:trPr>
        <w:tc>
          <w:tcPr>
            <w:tcW w:w="838" w:type="dxa"/>
            <w:tcBorders>
              <w:top w:val="single" w:color="auto" w:sz="6" w:space="0"/>
              <w:left w:val="single" w:color="auto" w:sz="12" w:space="0"/>
              <w:bottom w:val="single" w:color="auto" w:sz="6" w:space="0"/>
              <w:right w:val="single" w:color="auto" w:sz="6" w:space="0"/>
            </w:tcBorders>
            <w:noWrap w:val="0"/>
            <w:vAlign w:val="top"/>
          </w:tcPr>
          <w:p w14:paraId="33082FAC">
            <w:pPr>
              <w:widowControl/>
              <w:autoSpaceDE w:val="0"/>
              <w:autoSpaceDN w:val="0"/>
              <w:adjustRightInd w:val="0"/>
              <w:spacing w:before="240" w:after="240"/>
              <w:jc w:val="left"/>
              <w:rPr>
                <w:rFonts w:hint="eastAsia" w:ascii="宋体" w:hAnsi="宋体" w:eastAsia="宋体" w:cs="宋体"/>
                <w:kern w:val="0"/>
                <w:sz w:val="24"/>
              </w:rPr>
            </w:pPr>
          </w:p>
        </w:tc>
        <w:tc>
          <w:tcPr>
            <w:tcW w:w="1820" w:type="dxa"/>
            <w:tcBorders>
              <w:top w:val="single" w:color="auto" w:sz="6" w:space="0"/>
              <w:left w:val="single" w:color="auto" w:sz="6" w:space="0"/>
              <w:bottom w:val="single" w:color="auto" w:sz="6" w:space="0"/>
              <w:right w:val="single" w:color="auto" w:sz="6" w:space="0"/>
            </w:tcBorders>
            <w:noWrap w:val="0"/>
            <w:vAlign w:val="top"/>
          </w:tcPr>
          <w:p w14:paraId="487154FF">
            <w:pPr>
              <w:widowControl/>
              <w:autoSpaceDE w:val="0"/>
              <w:autoSpaceDN w:val="0"/>
              <w:adjustRightInd w:val="0"/>
              <w:jc w:val="left"/>
              <w:rPr>
                <w:rFonts w:hint="eastAsia" w:ascii="宋体" w:hAnsi="宋体" w:eastAsia="宋体" w:cs="宋体"/>
                <w:kern w:val="0"/>
                <w:sz w:val="24"/>
              </w:rPr>
            </w:pPr>
          </w:p>
        </w:tc>
        <w:tc>
          <w:tcPr>
            <w:tcW w:w="1639" w:type="dxa"/>
            <w:tcBorders>
              <w:top w:val="single" w:color="auto" w:sz="6" w:space="0"/>
              <w:left w:val="single" w:color="auto" w:sz="6" w:space="0"/>
              <w:bottom w:val="single" w:color="auto" w:sz="6" w:space="0"/>
              <w:right w:val="single" w:color="auto" w:sz="6" w:space="0"/>
            </w:tcBorders>
            <w:noWrap w:val="0"/>
            <w:vAlign w:val="top"/>
          </w:tcPr>
          <w:p w14:paraId="21ED107C">
            <w:pPr>
              <w:widowControl/>
              <w:autoSpaceDE w:val="0"/>
              <w:autoSpaceDN w:val="0"/>
              <w:adjustRightInd w:val="0"/>
              <w:jc w:val="left"/>
              <w:rPr>
                <w:rFonts w:hint="eastAsia" w:ascii="宋体" w:hAnsi="宋体" w:eastAsia="宋体" w:cs="宋体"/>
                <w:kern w:val="0"/>
                <w:sz w:val="24"/>
              </w:rPr>
            </w:pPr>
          </w:p>
        </w:tc>
        <w:tc>
          <w:tcPr>
            <w:tcW w:w="1456" w:type="dxa"/>
            <w:tcBorders>
              <w:top w:val="single" w:color="auto" w:sz="6" w:space="0"/>
              <w:left w:val="single" w:color="auto" w:sz="6" w:space="0"/>
              <w:bottom w:val="single" w:color="auto" w:sz="6" w:space="0"/>
              <w:right w:val="single" w:color="auto" w:sz="6" w:space="0"/>
            </w:tcBorders>
            <w:noWrap w:val="0"/>
            <w:vAlign w:val="top"/>
          </w:tcPr>
          <w:p w14:paraId="50016DBC">
            <w:pPr>
              <w:widowControl/>
              <w:autoSpaceDE w:val="0"/>
              <w:autoSpaceDN w:val="0"/>
              <w:adjustRightInd w:val="0"/>
              <w:jc w:val="left"/>
              <w:rPr>
                <w:rFonts w:hint="eastAsia" w:ascii="宋体" w:hAnsi="宋体" w:eastAsia="宋体" w:cs="宋体"/>
                <w:kern w:val="0"/>
                <w:sz w:val="24"/>
              </w:rPr>
            </w:pPr>
          </w:p>
        </w:tc>
        <w:tc>
          <w:tcPr>
            <w:tcW w:w="1718" w:type="dxa"/>
            <w:tcBorders>
              <w:top w:val="single" w:color="auto" w:sz="6" w:space="0"/>
              <w:left w:val="single" w:color="auto" w:sz="6" w:space="0"/>
              <w:bottom w:val="single" w:color="auto" w:sz="6" w:space="0"/>
              <w:right w:val="single" w:color="auto" w:sz="6" w:space="0"/>
            </w:tcBorders>
            <w:noWrap w:val="0"/>
            <w:vAlign w:val="top"/>
          </w:tcPr>
          <w:p w14:paraId="510E90E6">
            <w:pPr>
              <w:widowControl/>
              <w:autoSpaceDE w:val="0"/>
              <w:autoSpaceDN w:val="0"/>
              <w:adjustRightInd w:val="0"/>
              <w:jc w:val="left"/>
              <w:rPr>
                <w:rFonts w:hint="eastAsia" w:ascii="宋体" w:hAnsi="宋体" w:eastAsia="宋体" w:cs="宋体"/>
                <w:kern w:val="0"/>
                <w:sz w:val="24"/>
              </w:rPr>
            </w:pPr>
          </w:p>
        </w:tc>
        <w:tc>
          <w:tcPr>
            <w:tcW w:w="1777" w:type="dxa"/>
            <w:tcBorders>
              <w:top w:val="single" w:color="auto" w:sz="6" w:space="0"/>
              <w:left w:val="single" w:color="auto" w:sz="6" w:space="0"/>
              <w:bottom w:val="single" w:color="auto" w:sz="6" w:space="0"/>
              <w:right w:val="single" w:color="auto" w:sz="12" w:space="0"/>
            </w:tcBorders>
            <w:noWrap w:val="0"/>
            <w:vAlign w:val="top"/>
          </w:tcPr>
          <w:p w14:paraId="1341806F">
            <w:pPr>
              <w:widowControl/>
              <w:autoSpaceDE w:val="0"/>
              <w:autoSpaceDN w:val="0"/>
              <w:adjustRightInd w:val="0"/>
              <w:jc w:val="left"/>
              <w:rPr>
                <w:rFonts w:hint="eastAsia" w:ascii="宋体" w:hAnsi="宋体" w:eastAsia="宋体" w:cs="宋体"/>
                <w:kern w:val="0"/>
                <w:sz w:val="24"/>
              </w:rPr>
            </w:pPr>
          </w:p>
        </w:tc>
      </w:tr>
      <w:tr w14:paraId="0CAE892F">
        <w:tblPrEx>
          <w:tblCellMar>
            <w:top w:w="0" w:type="dxa"/>
            <w:left w:w="108" w:type="dxa"/>
            <w:bottom w:w="0" w:type="dxa"/>
            <w:right w:w="108" w:type="dxa"/>
          </w:tblCellMar>
        </w:tblPrEx>
        <w:trPr>
          <w:jc w:val="center"/>
        </w:trPr>
        <w:tc>
          <w:tcPr>
            <w:tcW w:w="838" w:type="dxa"/>
            <w:tcBorders>
              <w:top w:val="single" w:color="auto" w:sz="6" w:space="0"/>
              <w:left w:val="single" w:color="auto" w:sz="12" w:space="0"/>
              <w:bottom w:val="single" w:color="auto" w:sz="6" w:space="0"/>
              <w:right w:val="single" w:color="auto" w:sz="6" w:space="0"/>
            </w:tcBorders>
            <w:noWrap w:val="0"/>
            <w:vAlign w:val="top"/>
          </w:tcPr>
          <w:p w14:paraId="1A88A631">
            <w:pPr>
              <w:widowControl/>
              <w:autoSpaceDE w:val="0"/>
              <w:autoSpaceDN w:val="0"/>
              <w:adjustRightInd w:val="0"/>
              <w:spacing w:before="240" w:after="240"/>
              <w:jc w:val="left"/>
              <w:rPr>
                <w:rFonts w:hint="eastAsia" w:ascii="宋体" w:hAnsi="宋体" w:eastAsia="宋体" w:cs="宋体"/>
                <w:kern w:val="0"/>
                <w:sz w:val="24"/>
              </w:rPr>
            </w:pPr>
          </w:p>
        </w:tc>
        <w:tc>
          <w:tcPr>
            <w:tcW w:w="1820" w:type="dxa"/>
            <w:tcBorders>
              <w:top w:val="single" w:color="auto" w:sz="6" w:space="0"/>
              <w:left w:val="single" w:color="auto" w:sz="6" w:space="0"/>
              <w:bottom w:val="single" w:color="auto" w:sz="6" w:space="0"/>
              <w:right w:val="single" w:color="auto" w:sz="6" w:space="0"/>
            </w:tcBorders>
            <w:noWrap w:val="0"/>
            <w:vAlign w:val="top"/>
          </w:tcPr>
          <w:p w14:paraId="46CBEAE0">
            <w:pPr>
              <w:widowControl/>
              <w:autoSpaceDE w:val="0"/>
              <w:autoSpaceDN w:val="0"/>
              <w:adjustRightInd w:val="0"/>
              <w:jc w:val="left"/>
              <w:rPr>
                <w:rFonts w:hint="eastAsia" w:ascii="宋体" w:hAnsi="宋体" w:eastAsia="宋体" w:cs="宋体"/>
                <w:kern w:val="0"/>
                <w:sz w:val="24"/>
              </w:rPr>
            </w:pPr>
          </w:p>
        </w:tc>
        <w:tc>
          <w:tcPr>
            <w:tcW w:w="1639" w:type="dxa"/>
            <w:tcBorders>
              <w:top w:val="single" w:color="auto" w:sz="6" w:space="0"/>
              <w:left w:val="single" w:color="auto" w:sz="6" w:space="0"/>
              <w:bottom w:val="single" w:color="auto" w:sz="6" w:space="0"/>
              <w:right w:val="single" w:color="auto" w:sz="6" w:space="0"/>
            </w:tcBorders>
            <w:noWrap w:val="0"/>
            <w:vAlign w:val="top"/>
          </w:tcPr>
          <w:p w14:paraId="293857FE">
            <w:pPr>
              <w:widowControl/>
              <w:autoSpaceDE w:val="0"/>
              <w:autoSpaceDN w:val="0"/>
              <w:adjustRightInd w:val="0"/>
              <w:jc w:val="left"/>
              <w:rPr>
                <w:rFonts w:hint="eastAsia" w:ascii="宋体" w:hAnsi="宋体" w:eastAsia="宋体" w:cs="宋体"/>
                <w:kern w:val="0"/>
                <w:sz w:val="24"/>
              </w:rPr>
            </w:pPr>
          </w:p>
        </w:tc>
        <w:tc>
          <w:tcPr>
            <w:tcW w:w="1456" w:type="dxa"/>
            <w:tcBorders>
              <w:top w:val="single" w:color="auto" w:sz="6" w:space="0"/>
              <w:left w:val="single" w:color="auto" w:sz="6" w:space="0"/>
              <w:bottom w:val="single" w:color="auto" w:sz="6" w:space="0"/>
              <w:right w:val="single" w:color="auto" w:sz="6" w:space="0"/>
            </w:tcBorders>
            <w:noWrap w:val="0"/>
            <w:vAlign w:val="top"/>
          </w:tcPr>
          <w:p w14:paraId="699AA32A">
            <w:pPr>
              <w:widowControl/>
              <w:autoSpaceDE w:val="0"/>
              <w:autoSpaceDN w:val="0"/>
              <w:adjustRightInd w:val="0"/>
              <w:jc w:val="left"/>
              <w:rPr>
                <w:rFonts w:hint="eastAsia" w:ascii="宋体" w:hAnsi="宋体" w:eastAsia="宋体" w:cs="宋体"/>
                <w:kern w:val="0"/>
                <w:sz w:val="24"/>
              </w:rPr>
            </w:pPr>
          </w:p>
        </w:tc>
        <w:tc>
          <w:tcPr>
            <w:tcW w:w="1718" w:type="dxa"/>
            <w:tcBorders>
              <w:top w:val="single" w:color="auto" w:sz="6" w:space="0"/>
              <w:left w:val="single" w:color="auto" w:sz="6" w:space="0"/>
              <w:bottom w:val="single" w:color="auto" w:sz="6" w:space="0"/>
              <w:right w:val="single" w:color="auto" w:sz="6" w:space="0"/>
            </w:tcBorders>
            <w:noWrap w:val="0"/>
            <w:vAlign w:val="top"/>
          </w:tcPr>
          <w:p w14:paraId="1BE13443">
            <w:pPr>
              <w:widowControl/>
              <w:autoSpaceDE w:val="0"/>
              <w:autoSpaceDN w:val="0"/>
              <w:adjustRightInd w:val="0"/>
              <w:jc w:val="left"/>
              <w:rPr>
                <w:rFonts w:hint="eastAsia" w:ascii="宋体" w:hAnsi="宋体" w:eastAsia="宋体" w:cs="宋体"/>
                <w:kern w:val="0"/>
                <w:sz w:val="24"/>
              </w:rPr>
            </w:pPr>
          </w:p>
        </w:tc>
        <w:tc>
          <w:tcPr>
            <w:tcW w:w="1777" w:type="dxa"/>
            <w:tcBorders>
              <w:top w:val="single" w:color="auto" w:sz="6" w:space="0"/>
              <w:left w:val="single" w:color="auto" w:sz="6" w:space="0"/>
              <w:bottom w:val="single" w:color="auto" w:sz="6" w:space="0"/>
              <w:right w:val="single" w:color="auto" w:sz="12" w:space="0"/>
            </w:tcBorders>
            <w:noWrap w:val="0"/>
            <w:vAlign w:val="top"/>
          </w:tcPr>
          <w:p w14:paraId="42DCE6C2">
            <w:pPr>
              <w:widowControl/>
              <w:autoSpaceDE w:val="0"/>
              <w:autoSpaceDN w:val="0"/>
              <w:adjustRightInd w:val="0"/>
              <w:jc w:val="left"/>
              <w:rPr>
                <w:rFonts w:hint="eastAsia" w:ascii="宋体" w:hAnsi="宋体" w:eastAsia="宋体" w:cs="宋体"/>
                <w:kern w:val="0"/>
                <w:sz w:val="24"/>
              </w:rPr>
            </w:pPr>
          </w:p>
        </w:tc>
      </w:tr>
      <w:tr w14:paraId="62ADD27C">
        <w:tblPrEx>
          <w:tblCellMar>
            <w:top w:w="0" w:type="dxa"/>
            <w:left w:w="108" w:type="dxa"/>
            <w:bottom w:w="0" w:type="dxa"/>
            <w:right w:w="108" w:type="dxa"/>
          </w:tblCellMar>
        </w:tblPrEx>
        <w:trPr>
          <w:jc w:val="center"/>
        </w:trPr>
        <w:tc>
          <w:tcPr>
            <w:tcW w:w="838" w:type="dxa"/>
            <w:tcBorders>
              <w:top w:val="single" w:color="auto" w:sz="6" w:space="0"/>
              <w:left w:val="single" w:color="auto" w:sz="12" w:space="0"/>
              <w:bottom w:val="single" w:color="auto" w:sz="12" w:space="0"/>
              <w:right w:val="single" w:color="auto" w:sz="6" w:space="0"/>
            </w:tcBorders>
            <w:noWrap w:val="0"/>
            <w:vAlign w:val="top"/>
          </w:tcPr>
          <w:p w14:paraId="2EA2F702">
            <w:pPr>
              <w:widowControl/>
              <w:autoSpaceDE w:val="0"/>
              <w:autoSpaceDN w:val="0"/>
              <w:adjustRightInd w:val="0"/>
              <w:spacing w:before="240" w:after="240"/>
              <w:jc w:val="left"/>
              <w:rPr>
                <w:rFonts w:hint="eastAsia" w:ascii="宋体" w:hAnsi="宋体" w:eastAsia="宋体" w:cs="宋体"/>
                <w:kern w:val="0"/>
                <w:sz w:val="24"/>
              </w:rPr>
            </w:pPr>
          </w:p>
        </w:tc>
        <w:tc>
          <w:tcPr>
            <w:tcW w:w="1820" w:type="dxa"/>
            <w:tcBorders>
              <w:top w:val="single" w:color="auto" w:sz="6" w:space="0"/>
              <w:left w:val="single" w:color="auto" w:sz="6" w:space="0"/>
              <w:bottom w:val="single" w:color="auto" w:sz="12" w:space="0"/>
              <w:right w:val="single" w:color="auto" w:sz="6" w:space="0"/>
            </w:tcBorders>
            <w:noWrap w:val="0"/>
            <w:vAlign w:val="top"/>
          </w:tcPr>
          <w:p w14:paraId="2F8ACA5C">
            <w:pPr>
              <w:widowControl/>
              <w:autoSpaceDE w:val="0"/>
              <w:autoSpaceDN w:val="0"/>
              <w:adjustRightInd w:val="0"/>
              <w:jc w:val="left"/>
              <w:rPr>
                <w:rFonts w:hint="eastAsia" w:ascii="宋体" w:hAnsi="宋体" w:eastAsia="宋体" w:cs="宋体"/>
                <w:kern w:val="0"/>
                <w:sz w:val="24"/>
              </w:rPr>
            </w:pPr>
          </w:p>
        </w:tc>
        <w:tc>
          <w:tcPr>
            <w:tcW w:w="1639" w:type="dxa"/>
            <w:tcBorders>
              <w:top w:val="single" w:color="auto" w:sz="6" w:space="0"/>
              <w:left w:val="single" w:color="auto" w:sz="6" w:space="0"/>
              <w:bottom w:val="single" w:color="auto" w:sz="12" w:space="0"/>
              <w:right w:val="single" w:color="auto" w:sz="6" w:space="0"/>
            </w:tcBorders>
            <w:noWrap w:val="0"/>
            <w:vAlign w:val="top"/>
          </w:tcPr>
          <w:p w14:paraId="360BF9E3">
            <w:pPr>
              <w:widowControl/>
              <w:autoSpaceDE w:val="0"/>
              <w:autoSpaceDN w:val="0"/>
              <w:adjustRightInd w:val="0"/>
              <w:jc w:val="left"/>
              <w:rPr>
                <w:rFonts w:hint="eastAsia" w:ascii="宋体" w:hAnsi="宋体" w:eastAsia="宋体" w:cs="宋体"/>
                <w:kern w:val="0"/>
                <w:sz w:val="24"/>
              </w:rPr>
            </w:pPr>
          </w:p>
        </w:tc>
        <w:tc>
          <w:tcPr>
            <w:tcW w:w="1456" w:type="dxa"/>
            <w:tcBorders>
              <w:top w:val="single" w:color="auto" w:sz="6" w:space="0"/>
              <w:left w:val="single" w:color="auto" w:sz="6" w:space="0"/>
              <w:bottom w:val="single" w:color="auto" w:sz="12" w:space="0"/>
              <w:right w:val="single" w:color="auto" w:sz="6" w:space="0"/>
            </w:tcBorders>
            <w:noWrap w:val="0"/>
            <w:vAlign w:val="top"/>
          </w:tcPr>
          <w:p w14:paraId="3E55B763">
            <w:pPr>
              <w:widowControl/>
              <w:autoSpaceDE w:val="0"/>
              <w:autoSpaceDN w:val="0"/>
              <w:adjustRightInd w:val="0"/>
              <w:jc w:val="left"/>
              <w:rPr>
                <w:rFonts w:hint="eastAsia" w:ascii="宋体" w:hAnsi="宋体" w:eastAsia="宋体" w:cs="宋体"/>
                <w:kern w:val="0"/>
                <w:sz w:val="24"/>
              </w:rPr>
            </w:pPr>
          </w:p>
        </w:tc>
        <w:tc>
          <w:tcPr>
            <w:tcW w:w="1718" w:type="dxa"/>
            <w:tcBorders>
              <w:top w:val="single" w:color="auto" w:sz="6" w:space="0"/>
              <w:left w:val="single" w:color="auto" w:sz="6" w:space="0"/>
              <w:bottom w:val="single" w:color="auto" w:sz="12" w:space="0"/>
              <w:right w:val="single" w:color="auto" w:sz="6" w:space="0"/>
            </w:tcBorders>
            <w:noWrap w:val="0"/>
            <w:vAlign w:val="top"/>
          </w:tcPr>
          <w:p w14:paraId="620A1091">
            <w:pPr>
              <w:widowControl/>
              <w:autoSpaceDE w:val="0"/>
              <w:autoSpaceDN w:val="0"/>
              <w:adjustRightInd w:val="0"/>
              <w:jc w:val="left"/>
              <w:rPr>
                <w:rFonts w:hint="eastAsia" w:ascii="宋体" w:hAnsi="宋体" w:eastAsia="宋体" w:cs="宋体"/>
                <w:kern w:val="0"/>
                <w:sz w:val="24"/>
              </w:rPr>
            </w:pPr>
          </w:p>
        </w:tc>
        <w:tc>
          <w:tcPr>
            <w:tcW w:w="1777" w:type="dxa"/>
            <w:tcBorders>
              <w:top w:val="single" w:color="auto" w:sz="6" w:space="0"/>
              <w:left w:val="single" w:color="auto" w:sz="6" w:space="0"/>
              <w:bottom w:val="single" w:color="auto" w:sz="12" w:space="0"/>
              <w:right w:val="single" w:color="auto" w:sz="12" w:space="0"/>
            </w:tcBorders>
            <w:noWrap w:val="0"/>
            <w:vAlign w:val="top"/>
          </w:tcPr>
          <w:p w14:paraId="04A701AD">
            <w:pPr>
              <w:widowControl/>
              <w:autoSpaceDE w:val="0"/>
              <w:autoSpaceDN w:val="0"/>
              <w:adjustRightInd w:val="0"/>
              <w:jc w:val="left"/>
              <w:rPr>
                <w:rFonts w:hint="eastAsia" w:ascii="宋体" w:hAnsi="宋体" w:eastAsia="宋体" w:cs="宋体"/>
                <w:kern w:val="0"/>
                <w:sz w:val="24"/>
              </w:rPr>
            </w:pPr>
          </w:p>
        </w:tc>
      </w:tr>
    </w:tbl>
    <w:p w14:paraId="08089D6D">
      <w:pPr>
        <w:widowControl/>
        <w:spacing w:line="360" w:lineRule="auto"/>
        <w:ind w:firstLine="420" w:firstLineChars="200"/>
        <w:jc w:val="both"/>
        <w:rPr>
          <w:rStyle w:val="12"/>
          <w:rFonts w:hint="eastAsia" w:ascii="宋体" w:hAnsi="宋体" w:eastAsia="宋体" w:cs="宋体"/>
          <w:kern w:val="2"/>
          <w:sz w:val="21"/>
          <w:szCs w:val="21"/>
        </w:rPr>
      </w:pPr>
      <w:r>
        <w:rPr>
          <w:rStyle w:val="12"/>
          <w:rFonts w:hint="eastAsia" w:ascii="宋体" w:hAnsi="宋体" w:eastAsia="宋体" w:cs="宋体"/>
          <w:kern w:val="2"/>
          <w:sz w:val="21"/>
          <w:szCs w:val="21"/>
        </w:rPr>
        <w:t>注：</w:t>
      </w:r>
      <w:r>
        <w:rPr>
          <w:rStyle w:val="12"/>
          <w:rFonts w:hint="eastAsia" w:ascii="宋体" w:hAnsi="宋体" w:eastAsia="宋体" w:cs="宋体"/>
          <w:kern w:val="2"/>
          <w:sz w:val="21"/>
          <w:szCs w:val="21"/>
          <w:lang w:eastAsia="zh-CN"/>
        </w:rPr>
        <w:t>投标单位</w:t>
      </w:r>
      <w:r>
        <w:rPr>
          <w:rStyle w:val="12"/>
          <w:rFonts w:hint="eastAsia" w:ascii="宋体" w:hAnsi="宋体" w:eastAsia="宋体" w:cs="宋体"/>
          <w:kern w:val="2"/>
          <w:sz w:val="21"/>
          <w:szCs w:val="21"/>
        </w:rPr>
        <w:t>的</w:t>
      </w:r>
      <w:r>
        <w:rPr>
          <w:rStyle w:val="12"/>
          <w:rFonts w:hint="eastAsia" w:ascii="宋体" w:hAnsi="宋体" w:eastAsia="宋体" w:cs="宋体"/>
          <w:kern w:val="2"/>
          <w:sz w:val="21"/>
          <w:szCs w:val="21"/>
          <w:lang w:eastAsia="zh-CN"/>
        </w:rPr>
        <w:t>投标文件</w:t>
      </w:r>
      <w:r>
        <w:rPr>
          <w:rStyle w:val="12"/>
          <w:rFonts w:hint="eastAsia" w:ascii="宋体" w:hAnsi="宋体" w:eastAsia="宋体" w:cs="宋体"/>
          <w:kern w:val="2"/>
          <w:sz w:val="21"/>
          <w:szCs w:val="21"/>
        </w:rPr>
        <w:t>与</w:t>
      </w:r>
      <w:r>
        <w:rPr>
          <w:rStyle w:val="12"/>
          <w:rFonts w:hint="eastAsia" w:ascii="宋体" w:hAnsi="宋体" w:eastAsia="宋体" w:cs="宋体"/>
          <w:kern w:val="2"/>
          <w:sz w:val="21"/>
          <w:szCs w:val="21"/>
          <w:lang w:eastAsia="zh-CN"/>
        </w:rPr>
        <w:t>招标文件</w:t>
      </w:r>
      <w:r>
        <w:rPr>
          <w:rStyle w:val="12"/>
          <w:rFonts w:hint="eastAsia" w:ascii="宋体" w:hAnsi="宋体" w:eastAsia="宋体" w:cs="宋体"/>
          <w:kern w:val="2"/>
          <w:sz w:val="21"/>
          <w:szCs w:val="21"/>
        </w:rPr>
        <w:t>规定的有偏离的，应在此表中说明。未在上表中说明的，如在</w:t>
      </w:r>
      <w:r>
        <w:rPr>
          <w:rStyle w:val="12"/>
          <w:rFonts w:hint="eastAsia" w:ascii="宋体" w:hAnsi="宋体" w:eastAsia="宋体" w:cs="宋体"/>
          <w:kern w:val="2"/>
          <w:sz w:val="21"/>
          <w:szCs w:val="21"/>
          <w:lang w:eastAsia="zh-CN"/>
        </w:rPr>
        <w:t>投标文件</w:t>
      </w:r>
      <w:r>
        <w:rPr>
          <w:rStyle w:val="12"/>
          <w:rFonts w:hint="eastAsia" w:ascii="宋体" w:hAnsi="宋体" w:eastAsia="宋体" w:cs="宋体"/>
          <w:kern w:val="2"/>
          <w:sz w:val="21"/>
          <w:szCs w:val="21"/>
        </w:rPr>
        <w:t>其他内容中已有文字说明的，则以已有文字说明为准，否则，将被认为完全响应</w:t>
      </w:r>
      <w:r>
        <w:rPr>
          <w:rStyle w:val="12"/>
          <w:rFonts w:hint="eastAsia" w:ascii="宋体" w:hAnsi="宋体" w:eastAsia="宋体" w:cs="宋体"/>
          <w:kern w:val="2"/>
          <w:sz w:val="21"/>
          <w:szCs w:val="21"/>
          <w:lang w:eastAsia="zh-CN"/>
        </w:rPr>
        <w:t>招标文件</w:t>
      </w:r>
      <w:r>
        <w:rPr>
          <w:rStyle w:val="12"/>
          <w:rFonts w:hint="eastAsia" w:ascii="宋体" w:hAnsi="宋体" w:eastAsia="宋体" w:cs="宋体"/>
          <w:kern w:val="2"/>
          <w:sz w:val="21"/>
          <w:szCs w:val="21"/>
        </w:rPr>
        <w:t>的规定。但该表不作为</w:t>
      </w:r>
      <w:r>
        <w:rPr>
          <w:rStyle w:val="12"/>
          <w:rFonts w:hint="eastAsia" w:ascii="宋体" w:hAnsi="宋体" w:eastAsia="宋体" w:cs="宋体"/>
          <w:kern w:val="2"/>
          <w:sz w:val="21"/>
          <w:szCs w:val="21"/>
          <w:lang w:eastAsia="zh-CN"/>
        </w:rPr>
        <w:t>投标单位</w:t>
      </w:r>
      <w:r>
        <w:rPr>
          <w:rStyle w:val="12"/>
          <w:rFonts w:hint="eastAsia" w:ascii="宋体" w:hAnsi="宋体" w:eastAsia="宋体" w:cs="宋体"/>
          <w:kern w:val="2"/>
          <w:sz w:val="21"/>
          <w:szCs w:val="21"/>
        </w:rPr>
        <w:t>对所投标的物关于技术要求等详细描述和说明的替代。</w:t>
      </w:r>
    </w:p>
    <w:p w14:paraId="6C728758">
      <w:pPr>
        <w:widowControl/>
        <w:spacing w:line="360" w:lineRule="auto"/>
        <w:ind w:firstLine="5040" w:firstLineChars="2400"/>
        <w:jc w:val="right"/>
        <w:rPr>
          <w:rStyle w:val="12"/>
          <w:rFonts w:hint="eastAsia" w:ascii="宋体" w:hAnsi="宋体" w:eastAsia="宋体" w:cs="宋体"/>
          <w:kern w:val="2"/>
          <w:sz w:val="21"/>
          <w:szCs w:val="21"/>
        </w:rPr>
      </w:pPr>
      <w:r>
        <w:rPr>
          <w:rStyle w:val="12"/>
          <w:rFonts w:hint="eastAsia" w:ascii="宋体" w:hAnsi="宋体" w:eastAsia="宋体" w:cs="宋体"/>
          <w:kern w:val="2"/>
          <w:sz w:val="21"/>
          <w:szCs w:val="21"/>
          <w:lang w:eastAsia="zh-CN"/>
        </w:rPr>
        <w:t>投标单位</w:t>
      </w:r>
      <w:r>
        <w:rPr>
          <w:rStyle w:val="12"/>
          <w:rFonts w:hint="eastAsia" w:ascii="宋体" w:hAnsi="宋体" w:eastAsia="宋体" w:cs="宋体"/>
          <w:kern w:val="2"/>
          <w:sz w:val="21"/>
          <w:szCs w:val="21"/>
        </w:rPr>
        <w:t>：（单位盖章）</w:t>
      </w:r>
    </w:p>
    <w:p w14:paraId="74E8E508">
      <w:pPr>
        <w:widowControl/>
        <w:spacing w:line="360" w:lineRule="auto"/>
        <w:ind w:firstLine="5040" w:firstLineChars="2400"/>
        <w:jc w:val="right"/>
        <w:rPr>
          <w:rStyle w:val="12"/>
          <w:rFonts w:hint="eastAsia" w:ascii="宋体" w:hAnsi="宋体" w:eastAsia="宋体" w:cs="宋体"/>
          <w:kern w:val="2"/>
          <w:sz w:val="21"/>
          <w:szCs w:val="21"/>
        </w:rPr>
      </w:pPr>
      <w:r>
        <w:rPr>
          <w:rStyle w:val="12"/>
          <w:rFonts w:hint="eastAsia" w:ascii="宋体" w:hAnsi="宋体" w:eastAsia="宋体" w:cs="宋体"/>
          <w:kern w:val="2"/>
          <w:sz w:val="21"/>
          <w:szCs w:val="21"/>
        </w:rPr>
        <w:t>法定代表人或代理人：（签字或盖章）</w:t>
      </w:r>
    </w:p>
    <w:p w14:paraId="2EBCD84C">
      <w:pPr>
        <w:widowControl/>
        <w:spacing w:line="360" w:lineRule="auto"/>
        <w:ind w:firstLine="5040" w:firstLineChars="2400"/>
        <w:jc w:val="right"/>
        <w:rPr>
          <w:rStyle w:val="12"/>
          <w:rFonts w:hint="eastAsia" w:ascii="宋体" w:hAnsi="宋体" w:eastAsia="宋体" w:cs="宋体"/>
          <w:kern w:val="2"/>
          <w:sz w:val="21"/>
          <w:szCs w:val="21"/>
        </w:rPr>
      </w:pPr>
      <w:r>
        <w:rPr>
          <w:rStyle w:val="12"/>
          <w:rFonts w:hint="eastAsia" w:ascii="宋体" w:hAnsi="宋体" w:eastAsia="宋体" w:cs="宋体"/>
          <w:kern w:val="2"/>
          <w:sz w:val="21"/>
          <w:szCs w:val="21"/>
        </w:rPr>
        <w:t>日期：      年     月      日</w:t>
      </w:r>
    </w:p>
    <w:p w14:paraId="75C85ACA">
      <w:pPr>
        <w:pStyle w:val="5"/>
        <w:numPr>
          <w:ilvl w:val="0"/>
          <w:numId w:val="0"/>
        </w:numPr>
        <w:ind w:leftChars="0"/>
        <w:rPr>
          <w:rFonts w:hint="eastAsia" w:ascii="宋体" w:hAnsi="宋体" w:eastAsia="宋体" w:cs="宋体"/>
          <w:b w:val="0"/>
          <w:bCs w:val="0"/>
          <w:sz w:val="28"/>
          <w:szCs w:val="28"/>
          <w:lang w:val="en-US" w:eastAsia="zh-CN"/>
        </w:rPr>
      </w:pPr>
    </w:p>
    <w:p w14:paraId="72525074">
      <w:pPr>
        <w:pStyle w:val="5"/>
        <w:numPr>
          <w:ilvl w:val="0"/>
          <w:numId w:val="0"/>
        </w:numPr>
        <w:ind w:leftChars="0"/>
        <w:rPr>
          <w:rFonts w:hint="eastAsia" w:ascii="宋体" w:hAnsi="宋体" w:eastAsia="宋体" w:cs="宋体"/>
          <w:b w:val="0"/>
          <w:bCs w:val="0"/>
          <w:sz w:val="28"/>
          <w:szCs w:val="28"/>
          <w:lang w:val="en-US" w:eastAsia="zh-CN"/>
        </w:rPr>
      </w:pPr>
    </w:p>
    <w:p w14:paraId="01E79FA6">
      <w:pPr>
        <w:pStyle w:val="5"/>
        <w:numPr>
          <w:ilvl w:val="0"/>
          <w:numId w:val="0"/>
        </w:numPr>
        <w:ind w:leftChars="0"/>
        <w:rPr>
          <w:rFonts w:hint="eastAsia" w:ascii="宋体" w:hAnsi="宋体" w:eastAsia="宋体" w:cs="宋体"/>
          <w:b w:val="0"/>
          <w:bCs w:val="0"/>
          <w:sz w:val="28"/>
          <w:szCs w:val="28"/>
          <w:lang w:val="en-US" w:eastAsia="zh-CN"/>
        </w:rPr>
      </w:pPr>
    </w:p>
    <w:p w14:paraId="796D78FC">
      <w:pPr>
        <w:pStyle w:val="5"/>
        <w:numPr>
          <w:ilvl w:val="0"/>
          <w:numId w:val="0"/>
        </w:numPr>
        <w:ind w:leftChars="0"/>
        <w:rPr>
          <w:rFonts w:hint="eastAsia" w:ascii="宋体" w:hAnsi="宋体" w:eastAsia="宋体" w:cs="宋体"/>
          <w:b w:val="0"/>
          <w:bCs w:val="0"/>
          <w:sz w:val="28"/>
          <w:szCs w:val="28"/>
          <w:lang w:val="en-US" w:eastAsia="zh-CN"/>
        </w:rPr>
      </w:pPr>
    </w:p>
    <w:p w14:paraId="638A8C94">
      <w:pPr>
        <w:pStyle w:val="5"/>
        <w:numPr>
          <w:ilvl w:val="0"/>
          <w:numId w:val="0"/>
        </w:numPr>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11、商务条款偏离表</w:t>
      </w:r>
    </w:p>
    <w:p w14:paraId="282A3053">
      <w:pPr>
        <w:spacing w:line="240" w:lineRule="auto"/>
        <w:ind w:firstLine="0"/>
        <w:jc w:val="center"/>
        <w:rPr>
          <w:rStyle w:val="12"/>
          <w:rFonts w:hint="eastAsia" w:ascii="宋体" w:hAnsi="宋体" w:eastAsia="宋体" w:cs="宋体"/>
          <w:b/>
          <w:kern w:val="2"/>
          <w:sz w:val="32"/>
          <w:szCs w:val="32"/>
          <w:lang w:val="en-US" w:eastAsia="zh-CN" w:bidi="ar-SA"/>
        </w:rPr>
      </w:pPr>
      <w:r>
        <w:rPr>
          <w:rStyle w:val="12"/>
          <w:rFonts w:hint="eastAsia" w:ascii="宋体" w:hAnsi="宋体" w:eastAsia="宋体" w:cs="宋体"/>
          <w:b/>
          <w:kern w:val="2"/>
          <w:sz w:val="32"/>
          <w:szCs w:val="32"/>
          <w:lang w:val="en-US" w:eastAsia="zh-CN" w:bidi="ar-SA"/>
        </w:rPr>
        <w:t>商务条款偏离表</w:t>
      </w:r>
    </w:p>
    <w:p w14:paraId="1526123C">
      <w:pPr>
        <w:spacing w:line="240" w:lineRule="auto"/>
        <w:ind w:firstLine="0"/>
        <w:jc w:val="left"/>
        <w:rPr>
          <w:rStyle w:val="12"/>
          <w:rFonts w:hint="eastAsia" w:ascii="宋体" w:hAnsi="宋体" w:eastAsia="宋体" w:cs="宋体"/>
          <w:b/>
          <w:kern w:val="2"/>
          <w:sz w:val="21"/>
          <w:szCs w:val="21"/>
          <w:lang w:val="en-US" w:eastAsia="zh-CN" w:bidi="ar-SA"/>
        </w:rPr>
      </w:pPr>
    </w:p>
    <w:p w14:paraId="653D51B0">
      <w:pPr>
        <w:widowControl/>
        <w:jc w:val="both"/>
        <w:rPr>
          <w:rStyle w:val="12"/>
          <w:rFonts w:hint="eastAsia" w:ascii="宋体" w:hAnsi="宋体" w:eastAsia="宋体" w:cs="宋体"/>
          <w:kern w:val="2"/>
          <w:sz w:val="21"/>
          <w:szCs w:val="21"/>
        </w:rPr>
      </w:pPr>
      <w:r>
        <w:rPr>
          <w:rStyle w:val="12"/>
          <w:rFonts w:hint="eastAsia" w:ascii="宋体" w:hAnsi="宋体" w:eastAsia="宋体" w:cs="宋体"/>
          <w:kern w:val="2"/>
          <w:sz w:val="21"/>
          <w:szCs w:val="21"/>
        </w:rPr>
        <w:t>单位名称（盖章）：</w:t>
      </w:r>
    </w:p>
    <w:tbl>
      <w:tblPr>
        <w:tblStyle w:val="6"/>
        <w:tblW w:w="9237" w:type="dxa"/>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top w:w="0" w:type="dxa"/>
          <w:left w:w="0" w:type="dxa"/>
          <w:bottom w:w="0" w:type="dxa"/>
          <w:right w:w="0" w:type="dxa"/>
        </w:tblCellMar>
      </w:tblPr>
      <w:tblGrid>
        <w:gridCol w:w="715"/>
        <w:gridCol w:w="1940"/>
        <w:gridCol w:w="2424"/>
        <w:gridCol w:w="2626"/>
        <w:gridCol w:w="1532"/>
      </w:tblGrid>
      <w:tr w14:paraId="316BE9A3">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15" w:type="dxa"/>
            <w:tcBorders>
              <w:top w:val="single" w:color="000000" w:sz="12" w:space="0"/>
              <w:left w:val="single" w:color="000000" w:sz="12" w:space="0"/>
              <w:bottom w:val="single" w:color="000000" w:sz="4" w:space="0"/>
              <w:right w:val="single" w:color="000000" w:sz="4" w:space="0"/>
            </w:tcBorders>
            <w:noWrap w:val="0"/>
            <w:vAlign w:val="top"/>
          </w:tcPr>
          <w:p w14:paraId="5176CD21">
            <w:pPr>
              <w:widowControl/>
              <w:spacing w:before="240" w:after="240"/>
              <w:jc w:val="center"/>
              <w:rPr>
                <w:rStyle w:val="12"/>
                <w:rFonts w:hint="eastAsia" w:ascii="宋体" w:hAnsi="宋体" w:eastAsia="宋体" w:cs="宋体"/>
                <w:kern w:val="2"/>
                <w:sz w:val="21"/>
                <w:szCs w:val="21"/>
              </w:rPr>
            </w:pPr>
            <w:r>
              <w:rPr>
                <w:rStyle w:val="12"/>
                <w:rFonts w:hint="eastAsia" w:ascii="宋体" w:hAnsi="宋体" w:eastAsia="宋体" w:cs="宋体"/>
                <w:kern w:val="2"/>
                <w:sz w:val="21"/>
                <w:szCs w:val="21"/>
              </w:rPr>
              <w:t>序号</w:t>
            </w:r>
          </w:p>
        </w:tc>
        <w:tc>
          <w:tcPr>
            <w:tcW w:w="1940" w:type="dxa"/>
            <w:tcBorders>
              <w:top w:val="single" w:color="000000" w:sz="12" w:space="0"/>
              <w:left w:val="single" w:color="000000" w:sz="4" w:space="0"/>
              <w:bottom w:val="single" w:color="000000" w:sz="4" w:space="0"/>
              <w:right w:val="single" w:color="000000" w:sz="4" w:space="0"/>
            </w:tcBorders>
            <w:noWrap w:val="0"/>
            <w:vAlign w:val="top"/>
          </w:tcPr>
          <w:p w14:paraId="517B8022">
            <w:pPr>
              <w:widowControl/>
              <w:spacing w:before="240" w:after="240"/>
              <w:jc w:val="center"/>
              <w:rPr>
                <w:rStyle w:val="12"/>
                <w:rFonts w:hint="eastAsia" w:ascii="宋体" w:hAnsi="宋体" w:eastAsia="宋体" w:cs="宋体"/>
                <w:kern w:val="2"/>
                <w:sz w:val="21"/>
                <w:szCs w:val="21"/>
              </w:rPr>
            </w:pPr>
            <w:r>
              <w:rPr>
                <w:rStyle w:val="12"/>
                <w:rFonts w:hint="eastAsia" w:ascii="宋体" w:hAnsi="宋体" w:eastAsia="宋体" w:cs="宋体"/>
                <w:kern w:val="2"/>
                <w:sz w:val="21"/>
                <w:szCs w:val="21"/>
                <w:lang w:eastAsia="zh-CN"/>
              </w:rPr>
              <w:t>招标文件</w:t>
            </w:r>
            <w:r>
              <w:rPr>
                <w:rStyle w:val="12"/>
                <w:rFonts w:hint="eastAsia" w:ascii="宋体" w:hAnsi="宋体" w:eastAsia="宋体" w:cs="宋体"/>
                <w:kern w:val="2"/>
                <w:sz w:val="21"/>
                <w:szCs w:val="21"/>
              </w:rPr>
              <w:t>条目号</w:t>
            </w:r>
          </w:p>
        </w:tc>
        <w:tc>
          <w:tcPr>
            <w:tcW w:w="2424" w:type="dxa"/>
            <w:tcBorders>
              <w:top w:val="single" w:color="000000" w:sz="12" w:space="0"/>
              <w:left w:val="single" w:color="000000" w:sz="4" w:space="0"/>
              <w:bottom w:val="single" w:color="000000" w:sz="4" w:space="0"/>
              <w:right w:val="single" w:color="000000" w:sz="4" w:space="0"/>
            </w:tcBorders>
            <w:noWrap w:val="0"/>
            <w:vAlign w:val="top"/>
          </w:tcPr>
          <w:p w14:paraId="6706B53B">
            <w:pPr>
              <w:widowControl/>
              <w:spacing w:before="240" w:after="240"/>
              <w:jc w:val="center"/>
              <w:rPr>
                <w:rStyle w:val="12"/>
                <w:rFonts w:hint="eastAsia" w:ascii="宋体" w:hAnsi="宋体" w:eastAsia="宋体" w:cs="宋体"/>
                <w:kern w:val="2"/>
                <w:sz w:val="21"/>
                <w:szCs w:val="21"/>
              </w:rPr>
            </w:pPr>
            <w:r>
              <w:rPr>
                <w:rStyle w:val="12"/>
                <w:rFonts w:hint="eastAsia" w:ascii="宋体" w:hAnsi="宋体" w:eastAsia="宋体" w:cs="宋体"/>
                <w:kern w:val="2"/>
                <w:sz w:val="21"/>
                <w:szCs w:val="21"/>
                <w:lang w:eastAsia="zh-CN"/>
              </w:rPr>
              <w:t>招标文件</w:t>
            </w:r>
            <w:r>
              <w:rPr>
                <w:rStyle w:val="12"/>
                <w:rFonts w:hint="eastAsia" w:ascii="宋体" w:hAnsi="宋体" w:eastAsia="宋体" w:cs="宋体"/>
                <w:kern w:val="2"/>
                <w:sz w:val="21"/>
                <w:szCs w:val="21"/>
              </w:rPr>
              <w:t>的商务条款</w:t>
            </w:r>
          </w:p>
        </w:tc>
        <w:tc>
          <w:tcPr>
            <w:tcW w:w="2626" w:type="dxa"/>
            <w:tcBorders>
              <w:top w:val="single" w:color="000000" w:sz="12" w:space="0"/>
              <w:left w:val="single" w:color="000000" w:sz="4" w:space="0"/>
              <w:bottom w:val="single" w:color="000000" w:sz="4" w:space="0"/>
              <w:right w:val="single" w:color="000000" w:sz="4" w:space="0"/>
            </w:tcBorders>
            <w:noWrap w:val="0"/>
            <w:vAlign w:val="top"/>
          </w:tcPr>
          <w:p w14:paraId="5F08A385">
            <w:pPr>
              <w:widowControl/>
              <w:spacing w:before="240" w:after="240"/>
              <w:jc w:val="center"/>
              <w:rPr>
                <w:rStyle w:val="12"/>
                <w:rFonts w:hint="eastAsia" w:ascii="宋体" w:hAnsi="宋体" w:eastAsia="宋体" w:cs="宋体"/>
                <w:kern w:val="2"/>
                <w:sz w:val="21"/>
                <w:szCs w:val="21"/>
              </w:rPr>
            </w:pPr>
            <w:r>
              <w:rPr>
                <w:rStyle w:val="12"/>
                <w:rFonts w:hint="eastAsia" w:ascii="宋体" w:hAnsi="宋体" w:eastAsia="宋体" w:cs="宋体"/>
                <w:kern w:val="2"/>
                <w:sz w:val="21"/>
                <w:szCs w:val="21"/>
                <w:lang w:eastAsia="zh-CN"/>
              </w:rPr>
              <w:t>投标文件</w:t>
            </w:r>
            <w:r>
              <w:rPr>
                <w:rStyle w:val="12"/>
                <w:rFonts w:hint="eastAsia" w:ascii="宋体" w:hAnsi="宋体" w:eastAsia="宋体" w:cs="宋体"/>
                <w:kern w:val="2"/>
                <w:sz w:val="21"/>
                <w:szCs w:val="21"/>
              </w:rPr>
              <w:t>的商务条款</w:t>
            </w:r>
          </w:p>
        </w:tc>
        <w:tc>
          <w:tcPr>
            <w:tcW w:w="1532" w:type="dxa"/>
            <w:tcBorders>
              <w:top w:val="single" w:color="000000" w:sz="12" w:space="0"/>
              <w:left w:val="single" w:color="000000" w:sz="4" w:space="0"/>
              <w:bottom w:val="single" w:color="000000" w:sz="4" w:space="0"/>
              <w:right w:val="single" w:color="000000" w:sz="12" w:space="0"/>
            </w:tcBorders>
            <w:noWrap w:val="0"/>
            <w:vAlign w:val="top"/>
          </w:tcPr>
          <w:p w14:paraId="232CF0C5">
            <w:pPr>
              <w:widowControl/>
              <w:spacing w:before="240" w:after="240"/>
              <w:jc w:val="center"/>
              <w:rPr>
                <w:rStyle w:val="12"/>
                <w:rFonts w:hint="eastAsia" w:ascii="宋体" w:hAnsi="宋体" w:eastAsia="宋体" w:cs="宋体"/>
                <w:kern w:val="2"/>
                <w:sz w:val="21"/>
                <w:szCs w:val="21"/>
              </w:rPr>
            </w:pPr>
            <w:r>
              <w:rPr>
                <w:rStyle w:val="12"/>
                <w:rFonts w:hint="eastAsia" w:ascii="宋体" w:hAnsi="宋体" w:eastAsia="宋体" w:cs="宋体"/>
                <w:kern w:val="2"/>
                <w:sz w:val="21"/>
                <w:szCs w:val="21"/>
              </w:rPr>
              <w:t>说明</w:t>
            </w:r>
          </w:p>
        </w:tc>
      </w:tr>
      <w:tr w14:paraId="731A558D">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15" w:type="dxa"/>
            <w:tcBorders>
              <w:top w:val="single" w:color="000000" w:sz="4" w:space="0"/>
              <w:left w:val="single" w:color="000000" w:sz="12" w:space="0"/>
              <w:bottom w:val="single" w:color="000000" w:sz="4" w:space="0"/>
              <w:right w:val="single" w:color="000000" w:sz="4" w:space="0"/>
            </w:tcBorders>
            <w:noWrap w:val="0"/>
            <w:vAlign w:val="top"/>
          </w:tcPr>
          <w:p w14:paraId="1656C86F">
            <w:pPr>
              <w:widowControl/>
              <w:spacing w:before="240" w:after="240"/>
              <w:jc w:val="both"/>
              <w:rPr>
                <w:rStyle w:val="12"/>
                <w:rFonts w:hint="eastAsia" w:ascii="宋体" w:hAnsi="宋体" w:eastAsia="宋体" w:cs="宋体"/>
                <w:kern w:val="2"/>
                <w:sz w:val="21"/>
                <w:szCs w:val="21"/>
              </w:rPr>
            </w:pPr>
          </w:p>
        </w:tc>
        <w:tc>
          <w:tcPr>
            <w:tcW w:w="1940" w:type="dxa"/>
            <w:tcBorders>
              <w:top w:val="single" w:color="000000" w:sz="4" w:space="0"/>
              <w:left w:val="single" w:color="000000" w:sz="4" w:space="0"/>
              <w:bottom w:val="single" w:color="000000" w:sz="4" w:space="0"/>
              <w:right w:val="single" w:color="000000" w:sz="4" w:space="0"/>
            </w:tcBorders>
            <w:noWrap w:val="0"/>
            <w:vAlign w:val="top"/>
          </w:tcPr>
          <w:p w14:paraId="0F0D1A13">
            <w:pPr>
              <w:widowControl/>
              <w:spacing w:before="240" w:after="240"/>
              <w:jc w:val="both"/>
              <w:rPr>
                <w:rStyle w:val="12"/>
                <w:rFonts w:hint="eastAsia" w:ascii="宋体" w:hAnsi="宋体" w:eastAsia="宋体" w:cs="宋体"/>
                <w:kern w:val="2"/>
                <w:sz w:val="21"/>
                <w:szCs w:val="21"/>
              </w:rPr>
            </w:pPr>
          </w:p>
        </w:tc>
        <w:tc>
          <w:tcPr>
            <w:tcW w:w="2424" w:type="dxa"/>
            <w:tcBorders>
              <w:top w:val="single" w:color="000000" w:sz="4" w:space="0"/>
              <w:left w:val="single" w:color="000000" w:sz="4" w:space="0"/>
              <w:bottom w:val="single" w:color="000000" w:sz="4" w:space="0"/>
              <w:right w:val="single" w:color="000000" w:sz="4" w:space="0"/>
            </w:tcBorders>
            <w:noWrap w:val="0"/>
            <w:vAlign w:val="top"/>
          </w:tcPr>
          <w:p w14:paraId="143C2CCC">
            <w:pPr>
              <w:widowControl/>
              <w:spacing w:before="240" w:after="240"/>
              <w:jc w:val="both"/>
              <w:rPr>
                <w:rStyle w:val="12"/>
                <w:rFonts w:hint="eastAsia" w:ascii="宋体" w:hAnsi="宋体" w:eastAsia="宋体" w:cs="宋体"/>
                <w:kern w:val="2"/>
                <w:sz w:val="21"/>
                <w:szCs w:val="21"/>
              </w:rPr>
            </w:pPr>
          </w:p>
        </w:tc>
        <w:tc>
          <w:tcPr>
            <w:tcW w:w="2626" w:type="dxa"/>
            <w:tcBorders>
              <w:top w:val="single" w:color="000000" w:sz="4" w:space="0"/>
              <w:left w:val="single" w:color="000000" w:sz="4" w:space="0"/>
              <w:bottom w:val="single" w:color="000000" w:sz="4" w:space="0"/>
              <w:right w:val="single" w:color="000000" w:sz="4" w:space="0"/>
            </w:tcBorders>
            <w:noWrap w:val="0"/>
            <w:vAlign w:val="top"/>
          </w:tcPr>
          <w:p w14:paraId="668F5471">
            <w:pPr>
              <w:widowControl/>
              <w:spacing w:before="240" w:after="240"/>
              <w:jc w:val="both"/>
              <w:rPr>
                <w:rStyle w:val="12"/>
                <w:rFonts w:hint="eastAsia" w:ascii="宋体" w:hAnsi="宋体" w:eastAsia="宋体" w:cs="宋体"/>
                <w:kern w:val="2"/>
                <w:sz w:val="21"/>
                <w:szCs w:val="21"/>
              </w:rPr>
            </w:pPr>
          </w:p>
        </w:tc>
        <w:tc>
          <w:tcPr>
            <w:tcW w:w="1532" w:type="dxa"/>
            <w:tcBorders>
              <w:top w:val="single" w:color="000000" w:sz="4" w:space="0"/>
              <w:left w:val="single" w:color="000000" w:sz="4" w:space="0"/>
              <w:bottom w:val="single" w:color="000000" w:sz="4" w:space="0"/>
              <w:right w:val="single" w:color="000000" w:sz="12" w:space="0"/>
            </w:tcBorders>
            <w:noWrap w:val="0"/>
            <w:vAlign w:val="top"/>
          </w:tcPr>
          <w:p w14:paraId="08EE9679">
            <w:pPr>
              <w:widowControl/>
              <w:spacing w:before="240" w:after="240"/>
              <w:jc w:val="both"/>
              <w:rPr>
                <w:rStyle w:val="12"/>
                <w:rFonts w:hint="eastAsia" w:ascii="宋体" w:hAnsi="宋体" w:eastAsia="宋体" w:cs="宋体"/>
                <w:kern w:val="2"/>
                <w:sz w:val="21"/>
                <w:szCs w:val="21"/>
              </w:rPr>
            </w:pPr>
          </w:p>
        </w:tc>
      </w:tr>
      <w:tr w14:paraId="0254311E">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15" w:type="dxa"/>
            <w:tcBorders>
              <w:top w:val="single" w:color="000000" w:sz="4" w:space="0"/>
              <w:left w:val="single" w:color="000000" w:sz="12" w:space="0"/>
              <w:bottom w:val="single" w:color="000000" w:sz="4" w:space="0"/>
              <w:right w:val="single" w:color="000000" w:sz="4" w:space="0"/>
            </w:tcBorders>
            <w:noWrap w:val="0"/>
            <w:vAlign w:val="top"/>
          </w:tcPr>
          <w:p w14:paraId="3A9DD3E5">
            <w:pPr>
              <w:widowControl/>
              <w:spacing w:before="240" w:after="240"/>
              <w:jc w:val="both"/>
              <w:rPr>
                <w:rStyle w:val="12"/>
                <w:rFonts w:hint="eastAsia" w:ascii="宋体" w:hAnsi="宋体" w:eastAsia="宋体" w:cs="宋体"/>
                <w:kern w:val="2"/>
                <w:sz w:val="21"/>
                <w:szCs w:val="21"/>
              </w:rPr>
            </w:pPr>
          </w:p>
        </w:tc>
        <w:tc>
          <w:tcPr>
            <w:tcW w:w="1940" w:type="dxa"/>
            <w:tcBorders>
              <w:top w:val="single" w:color="000000" w:sz="4" w:space="0"/>
              <w:left w:val="single" w:color="000000" w:sz="4" w:space="0"/>
              <w:bottom w:val="single" w:color="000000" w:sz="4" w:space="0"/>
              <w:right w:val="single" w:color="000000" w:sz="4" w:space="0"/>
            </w:tcBorders>
            <w:noWrap w:val="0"/>
            <w:vAlign w:val="top"/>
          </w:tcPr>
          <w:p w14:paraId="236ECC9C">
            <w:pPr>
              <w:widowControl/>
              <w:spacing w:before="240" w:after="240"/>
              <w:jc w:val="both"/>
              <w:rPr>
                <w:rStyle w:val="12"/>
                <w:rFonts w:hint="eastAsia" w:ascii="宋体" w:hAnsi="宋体" w:eastAsia="宋体" w:cs="宋体"/>
                <w:kern w:val="2"/>
                <w:sz w:val="21"/>
                <w:szCs w:val="21"/>
              </w:rPr>
            </w:pPr>
          </w:p>
        </w:tc>
        <w:tc>
          <w:tcPr>
            <w:tcW w:w="2424" w:type="dxa"/>
            <w:tcBorders>
              <w:top w:val="single" w:color="000000" w:sz="4" w:space="0"/>
              <w:left w:val="single" w:color="000000" w:sz="4" w:space="0"/>
              <w:bottom w:val="single" w:color="000000" w:sz="4" w:space="0"/>
              <w:right w:val="single" w:color="000000" w:sz="4" w:space="0"/>
            </w:tcBorders>
            <w:noWrap w:val="0"/>
            <w:vAlign w:val="top"/>
          </w:tcPr>
          <w:p w14:paraId="06EEE4AA">
            <w:pPr>
              <w:widowControl/>
              <w:spacing w:before="240" w:after="240"/>
              <w:jc w:val="both"/>
              <w:rPr>
                <w:rStyle w:val="12"/>
                <w:rFonts w:hint="eastAsia" w:ascii="宋体" w:hAnsi="宋体" w:eastAsia="宋体" w:cs="宋体"/>
                <w:kern w:val="2"/>
                <w:sz w:val="21"/>
                <w:szCs w:val="21"/>
              </w:rPr>
            </w:pPr>
          </w:p>
        </w:tc>
        <w:tc>
          <w:tcPr>
            <w:tcW w:w="2626" w:type="dxa"/>
            <w:tcBorders>
              <w:top w:val="single" w:color="000000" w:sz="4" w:space="0"/>
              <w:left w:val="single" w:color="000000" w:sz="4" w:space="0"/>
              <w:bottom w:val="single" w:color="000000" w:sz="4" w:space="0"/>
              <w:right w:val="single" w:color="000000" w:sz="4" w:space="0"/>
            </w:tcBorders>
            <w:noWrap w:val="0"/>
            <w:vAlign w:val="top"/>
          </w:tcPr>
          <w:p w14:paraId="6266A224">
            <w:pPr>
              <w:widowControl/>
              <w:spacing w:before="240" w:after="240"/>
              <w:jc w:val="both"/>
              <w:rPr>
                <w:rStyle w:val="12"/>
                <w:rFonts w:hint="eastAsia" w:ascii="宋体" w:hAnsi="宋体" w:eastAsia="宋体" w:cs="宋体"/>
                <w:kern w:val="2"/>
                <w:sz w:val="21"/>
                <w:szCs w:val="21"/>
              </w:rPr>
            </w:pPr>
          </w:p>
        </w:tc>
        <w:tc>
          <w:tcPr>
            <w:tcW w:w="1532" w:type="dxa"/>
            <w:tcBorders>
              <w:top w:val="single" w:color="000000" w:sz="4" w:space="0"/>
              <w:left w:val="single" w:color="000000" w:sz="4" w:space="0"/>
              <w:bottom w:val="single" w:color="000000" w:sz="4" w:space="0"/>
              <w:right w:val="single" w:color="000000" w:sz="12" w:space="0"/>
            </w:tcBorders>
            <w:noWrap w:val="0"/>
            <w:vAlign w:val="top"/>
          </w:tcPr>
          <w:p w14:paraId="54A43FA9">
            <w:pPr>
              <w:widowControl/>
              <w:spacing w:before="240" w:after="240"/>
              <w:jc w:val="both"/>
              <w:rPr>
                <w:rStyle w:val="12"/>
                <w:rFonts w:hint="eastAsia" w:ascii="宋体" w:hAnsi="宋体" w:eastAsia="宋体" w:cs="宋体"/>
                <w:kern w:val="2"/>
                <w:sz w:val="21"/>
                <w:szCs w:val="21"/>
              </w:rPr>
            </w:pPr>
          </w:p>
        </w:tc>
      </w:tr>
      <w:tr w14:paraId="1162244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15" w:type="dxa"/>
            <w:tcBorders>
              <w:top w:val="single" w:color="000000" w:sz="4" w:space="0"/>
              <w:left w:val="single" w:color="000000" w:sz="12" w:space="0"/>
              <w:bottom w:val="single" w:color="000000" w:sz="4" w:space="0"/>
              <w:right w:val="single" w:color="000000" w:sz="4" w:space="0"/>
            </w:tcBorders>
            <w:noWrap w:val="0"/>
            <w:vAlign w:val="top"/>
          </w:tcPr>
          <w:p w14:paraId="61086AA7">
            <w:pPr>
              <w:widowControl/>
              <w:spacing w:before="240" w:after="240"/>
              <w:jc w:val="both"/>
              <w:rPr>
                <w:rStyle w:val="12"/>
                <w:rFonts w:hint="eastAsia" w:ascii="宋体" w:hAnsi="宋体" w:eastAsia="宋体" w:cs="宋体"/>
                <w:kern w:val="2"/>
                <w:sz w:val="21"/>
                <w:szCs w:val="21"/>
              </w:rPr>
            </w:pPr>
          </w:p>
        </w:tc>
        <w:tc>
          <w:tcPr>
            <w:tcW w:w="1940" w:type="dxa"/>
            <w:tcBorders>
              <w:top w:val="single" w:color="000000" w:sz="4" w:space="0"/>
              <w:left w:val="single" w:color="000000" w:sz="4" w:space="0"/>
              <w:bottom w:val="single" w:color="000000" w:sz="4" w:space="0"/>
              <w:right w:val="single" w:color="000000" w:sz="4" w:space="0"/>
            </w:tcBorders>
            <w:noWrap w:val="0"/>
            <w:vAlign w:val="top"/>
          </w:tcPr>
          <w:p w14:paraId="690E6F2D">
            <w:pPr>
              <w:widowControl/>
              <w:spacing w:before="240" w:after="240"/>
              <w:jc w:val="both"/>
              <w:rPr>
                <w:rStyle w:val="12"/>
                <w:rFonts w:hint="eastAsia" w:ascii="宋体" w:hAnsi="宋体" w:eastAsia="宋体" w:cs="宋体"/>
                <w:kern w:val="2"/>
                <w:sz w:val="21"/>
                <w:szCs w:val="21"/>
              </w:rPr>
            </w:pPr>
          </w:p>
        </w:tc>
        <w:tc>
          <w:tcPr>
            <w:tcW w:w="2424" w:type="dxa"/>
            <w:tcBorders>
              <w:top w:val="single" w:color="000000" w:sz="4" w:space="0"/>
              <w:left w:val="single" w:color="000000" w:sz="4" w:space="0"/>
              <w:bottom w:val="single" w:color="000000" w:sz="4" w:space="0"/>
              <w:right w:val="single" w:color="000000" w:sz="4" w:space="0"/>
            </w:tcBorders>
            <w:noWrap w:val="0"/>
            <w:vAlign w:val="top"/>
          </w:tcPr>
          <w:p w14:paraId="5F0123FE">
            <w:pPr>
              <w:widowControl/>
              <w:spacing w:before="240" w:after="240"/>
              <w:jc w:val="both"/>
              <w:rPr>
                <w:rStyle w:val="12"/>
                <w:rFonts w:hint="eastAsia" w:ascii="宋体" w:hAnsi="宋体" w:eastAsia="宋体" w:cs="宋体"/>
                <w:kern w:val="2"/>
                <w:sz w:val="21"/>
                <w:szCs w:val="21"/>
              </w:rPr>
            </w:pPr>
          </w:p>
        </w:tc>
        <w:tc>
          <w:tcPr>
            <w:tcW w:w="2626" w:type="dxa"/>
            <w:tcBorders>
              <w:top w:val="single" w:color="000000" w:sz="4" w:space="0"/>
              <w:left w:val="single" w:color="000000" w:sz="4" w:space="0"/>
              <w:bottom w:val="single" w:color="000000" w:sz="4" w:space="0"/>
              <w:right w:val="single" w:color="000000" w:sz="4" w:space="0"/>
            </w:tcBorders>
            <w:noWrap w:val="0"/>
            <w:vAlign w:val="top"/>
          </w:tcPr>
          <w:p w14:paraId="6529BF0B">
            <w:pPr>
              <w:widowControl/>
              <w:spacing w:before="240" w:after="240"/>
              <w:jc w:val="both"/>
              <w:rPr>
                <w:rStyle w:val="12"/>
                <w:rFonts w:hint="eastAsia" w:ascii="宋体" w:hAnsi="宋体" w:eastAsia="宋体" w:cs="宋体"/>
                <w:kern w:val="2"/>
                <w:sz w:val="21"/>
                <w:szCs w:val="21"/>
              </w:rPr>
            </w:pPr>
          </w:p>
        </w:tc>
        <w:tc>
          <w:tcPr>
            <w:tcW w:w="1532" w:type="dxa"/>
            <w:tcBorders>
              <w:top w:val="single" w:color="000000" w:sz="4" w:space="0"/>
              <w:left w:val="single" w:color="000000" w:sz="4" w:space="0"/>
              <w:bottom w:val="single" w:color="000000" w:sz="4" w:space="0"/>
              <w:right w:val="single" w:color="000000" w:sz="12" w:space="0"/>
            </w:tcBorders>
            <w:noWrap w:val="0"/>
            <w:vAlign w:val="top"/>
          </w:tcPr>
          <w:p w14:paraId="5534C9E8">
            <w:pPr>
              <w:widowControl/>
              <w:spacing w:before="240" w:after="240"/>
              <w:jc w:val="both"/>
              <w:rPr>
                <w:rStyle w:val="12"/>
                <w:rFonts w:hint="eastAsia" w:ascii="宋体" w:hAnsi="宋体" w:eastAsia="宋体" w:cs="宋体"/>
                <w:kern w:val="2"/>
                <w:sz w:val="21"/>
                <w:szCs w:val="21"/>
              </w:rPr>
            </w:pPr>
          </w:p>
        </w:tc>
      </w:tr>
      <w:tr w14:paraId="7E3BF4A0">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15" w:type="dxa"/>
            <w:tcBorders>
              <w:top w:val="single" w:color="000000" w:sz="4" w:space="0"/>
              <w:left w:val="single" w:color="000000" w:sz="12" w:space="0"/>
              <w:bottom w:val="single" w:color="000000" w:sz="4" w:space="0"/>
              <w:right w:val="single" w:color="000000" w:sz="4" w:space="0"/>
            </w:tcBorders>
            <w:noWrap w:val="0"/>
            <w:vAlign w:val="top"/>
          </w:tcPr>
          <w:p w14:paraId="484F39DF">
            <w:pPr>
              <w:widowControl/>
              <w:spacing w:before="240" w:after="240"/>
              <w:jc w:val="both"/>
              <w:rPr>
                <w:rStyle w:val="12"/>
                <w:rFonts w:hint="eastAsia" w:ascii="宋体" w:hAnsi="宋体" w:eastAsia="宋体" w:cs="宋体"/>
                <w:kern w:val="2"/>
                <w:sz w:val="21"/>
                <w:szCs w:val="21"/>
              </w:rPr>
            </w:pPr>
          </w:p>
        </w:tc>
        <w:tc>
          <w:tcPr>
            <w:tcW w:w="1940" w:type="dxa"/>
            <w:tcBorders>
              <w:top w:val="single" w:color="000000" w:sz="4" w:space="0"/>
              <w:left w:val="single" w:color="000000" w:sz="4" w:space="0"/>
              <w:bottom w:val="single" w:color="000000" w:sz="4" w:space="0"/>
              <w:right w:val="single" w:color="000000" w:sz="4" w:space="0"/>
            </w:tcBorders>
            <w:noWrap w:val="0"/>
            <w:vAlign w:val="top"/>
          </w:tcPr>
          <w:p w14:paraId="7A3ACDE0">
            <w:pPr>
              <w:widowControl/>
              <w:spacing w:before="240" w:after="240"/>
              <w:jc w:val="both"/>
              <w:rPr>
                <w:rStyle w:val="12"/>
                <w:rFonts w:hint="eastAsia" w:ascii="宋体" w:hAnsi="宋体" w:eastAsia="宋体" w:cs="宋体"/>
                <w:kern w:val="2"/>
                <w:sz w:val="21"/>
                <w:szCs w:val="21"/>
              </w:rPr>
            </w:pPr>
          </w:p>
        </w:tc>
        <w:tc>
          <w:tcPr>
            <w:tcW w:w="2424" w:type="dxa"/>
            <w:tcBorders>
              <w:top w:val="single" w:color="000000" w:sz="4" w:space="0"/>
              <w:left w:val="single" w:color="000000" w:sz="4" w:space="0"/>
              <w:bottom w:val="single" w:color="000000" w:sz="4" w:space="0"/>
              <w:right w:val="single" w:color="000000" w:sz="4" w:space="0"/>
            </w:tcBorders>
            <w:noWrap w:val="0"/>
            <w:vAlign w:val="top"/>
          </w:tcPr>
          <w:p w14:paraId="53ECE8DA">
            <w:pPr>
              <w:widowControl/>
              <w:spacing w:before="240" w:after="240"/>
              <w:jc w:val="both"/>
              <w:rPr>
                <w:rStyle w:val="12"/>
                <w:rFonts w:hint="eastAsia" w:ascii="宋体" w:hAnsi="宋体" w:eastAsia="宋体" w:cs="宋体"/>
                <w:kern w:val="2"/>
                <w:sz w:val="21"/>
                <w:szCs w:val="21"/>
              </w:rPr>
            </w:pPr>
          </w:p>
        </w:tc>
        <w:tc>
          <w:tcPr>
            <w:tcW w:w="2626" w:type="dxa"/>
            <w:tcBorders>
              <w:top w:val="single" w:color="000000" w:sz="4" w:space="0"/>
              <w:left w:val="single" w:color="000000" w:sz="4" w:space="0"/>
              <w:bottom w:val="single" w:color="000000" w:sz="4" w:space="0"/>
              <w:right w:val="single" w:color="000000" w:sz="4" w:space="0"/>
            </w:tcBorders>
            <w:noWrap w:val="0"/>
            <w:vAlign w:val="top"/>
          </w:tcPr>
          <w:p w14:paraId="0C605F23">
            <w:pPr>
              <w:widowControl/>
              <w:spacing w:before="240" w:after="240"/>
              <w:jc w:val="both"/>
              <w:rPr>
                <w:rStyle w:val="12"/>
                <w:rFonts w:hint="eastAsia" w:ascii="宋体" w:hAnsi="宋体" w:eastAsia="宋体" w:cs="宋体"/>
                <w:kern w:val="2"/>
                <w:sz w:val="21"/>
                <w:szCs w:val="21"/>
              </w:rPr>
            </w:pPr>
          </w:p>
        </w:tc>
        <w:tc>
          <w:tcPr>
            <w:tcW w:w="1532" w:type="dxa"/>
            <w:tcBorders>
              <w:top w:val="single" w:color="000000" w:sz="4" w:space="0"/>
              <w:left w:val="single" w:color="000000" w:sz="4" w:space="0"/>
              <w:bottom w:val="single" w:color="000000" w:sz="4" w:space="0"/>
              <w:right w:val="single" w:color="000000" w:sz="12" w:space="0"/>
            </w:tcBorders>
            <w:noWrap w:val="0"/>
            <w:vAlign w:val="top"/>
          </w:tcPr>
          <w:p w14:paraId="0D107043">
            <w:pPr>
              <w:widowControl/>
              <w:spacing w:before="240" w:after="240"/>
              <w:jc w:val="both"/>
              <w:rPr>
                <w:rStyle w:val="12"/>
                <w:rFonts w:hint="eastAsia" w:ascii="宋体" w:hAnsi="宋体" w:eastAsia="宋体" w:cs="宋体"/>
                <w:kern w:val="2"/>
                <w:sz w:val="21"/>
                <w:szCs w:val="21"/>
              </w:rPr>
            </w:pPr>
          </w:p>
        </w:tc>
      </w:tr>
      <w:tr w14:paraId="0BB1B74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15" w:type="dxa"/>
            <w:tcBorders>
              <w:top w:val="single" w:color="000000" w:sz="4" w:space="0"/>
              <w:left w:val="single" w:color="000000" w:sz="12" w:space="0"/>
              <w:bottom w:val="single" w:color="000000" w:sz="4" w:space="0"/>
              <w:right w:val="single" w:color="000000" w:sz="4" w:space="0"/>
            </w:tcBorders>
            <w:noWrap w:val="0"/>
            <w:vAlign w:val="top"/>
          </w:tcPr>
          <w:p w14:paraId="1B01390C">
            <w:pPr>
              <w:widowControl/>
              <w:spacing w:before="240" w:after="240"/>
              <w:jc w:val="both"/>
              <w:rPr>
                <w:rStyle w:val="12"/>
                <w:rFonts w:hint="eastAsia" w:ascii="宋体" w:hAnsi="宋体" w:eastAsia="宋体" w:cs="宋体"/>
                <w:kern w:val="2"/>
                <w:sz w:val="21"/>
                <w:szCs w:val="21"/>
              </w:rPr>
            </w:pPr>
          </w:p>
        </w:tc>
        <w:tc>
          <w:tcPr>
            <w:tcW w:w="1940" w:type="dxa"/>
            <w:tcBorders>
              <w:top w:val="single" w:color="000000" w:sz="4" w:space="0"/>
              <w:left w:val="single" w:color="000000" w:sz="4" w:space="0"/>
              <w:bottom w:val="single" w:color="000000" w:sz="4" w:space="0"/>
              <w:right w:val="single" w:color="000000" w:sz="4" w:space="0"/>
            </w:tcBorders>
            <w:noWrap w:val="0"/>
            <w:vAlign w:val="top"/>
          </w:tcPr>
          <w:p w14:paraId="1CDBF2C7">
            <w:pPr>
              <w:widowControl/>
              <w:spacing w:before="240" w:after="240"/>
              <w:jc w:val="both"/>
              <w:rPr>
                <w:rStyle w:val="12"/>
                <w:rFonts w:hint="eastAsia" w:ascii="宋体" w:hAnsi="宋体" w:eastAsia="宋体" w:cs="宋体"/>
                <w:kern w:val="2"/>
                <w:sz w:val="21"/>
                <w:szCs w:val="21"/>
              </w:rPr>
            </w:pPr>
          </w:p>
        </w:tc>
        <w:tc>
          <w:tcPr>
            <w:tcW w:w="2424" w:type="dxa"/>
            <w:tcBorders>
              <w:top w:val="single" w:color="000000" w:sz="4" w:space="0"/>
              <w:left w:val="single" w:color="000000" w:sz="4" w:space="0"/>
              <w:bottom w:val="single" w:color="000000" w:sz="4" w:space="0"/>
              <w:right w:val="single" w:color="000000" w:sz="4" w:space="0"/>
            </w:tcBorders>
            <w:noWrap w:val="0"/>
            <w:vAlign w:val="top"/>
          </w:tcPr>
          <w:p w14:paraId="32E56E55">
            <w:pPr>
              <w:widowControl/>
              <w:spacing w:before="240" w:after="240"/>
              <w:jc w:val="both"/>
              <w:rPr>
                <w:rStyle w:val="12"/>
                <w:rFonts w:hint="eastAsia" w:ascii="宋体" w:hAnsi="宋体" w:eastAsia="宋体" w:cs="宋体"/>
                <w:kern w:val="2"/>
                <w:sz w:val="21"/>
                <w:szCs w:val="21"/>
              </w:rPr>
            </w:pPr>
          </w:p>
        </w:tc>
        <w:tc>
          <w:tcPr>
            <w:tcW w:w="2626" w:type="dxa"/>
            <w:tcBorders>
              <w:top w:val="single" w:color="000000" w:sz="4" w:space="0"/>
              <w:left w:val="single" w:color="000000" w:sz="4" w:space="0"/>
              <w:bottom w:val="single" w:color="000000" w:sz="4" w:space="0"/>
              <w:right w:val="single" w:color="000000" w:sz="4" w:space="0"/>
            </w:tcBorders>
            <w:noWrap w:val="0"/>
            <w:vAlign w:val="top"/>
          </w:tcPr>
          <w:p w14:paraId="6287EDD8">
            <w:pPr>
              <w:widowControl/>
              <w:spacing w:before="240" w:after="240"/>
              <w:jc w:val="both"/>
              <w:rPr>
                <w:rStyle w:val="12"/>
                <w:rFonts w:hint="eastAsia" w:ascii="宋体" w:hAnsi="宋体" w:eastAsia="宋体" w:cs="宋体"/>
                <w:kern w:val="2"/>
                <w:sz w:val="21"/>
                <w:szCs w:val="21"/>
              </w:rPr>
            </w:pPr>
          </w:p>
        </w:tc>
        <w:tc>
          <w:tcPr>
            <w:tcW w:w="1532" w:type="dxa"/>
            <w:tcBorders>
              <w:top w:val="single" w:color="000000" w:sz="4" w:space="0"/>
              <w:left w:val="single" w:color="000000" w:sz="4" w:space="0"/>
              <w:bottom w:val="single" w:color="000000" w:sz="4" w:space="0"/>
              <w:right w:val="single" w:color="000000" w:sz="12" w:space="0"/>
            </w:tcBorders>
            <w:noWrap w:val="0"/>
            <w:vAlign w:val="top"/>
          </w:tcPr>
          <w:p w14:paraId="56528DC5">
            <w:pPr>
              <w:widowControl/>
              <w:spacing w:before="240" w:after="240"/>
              <w:jc w:val="both"/>
              <w:rPr>
                <w:rStyle w:val="12"/>
                <w:rFonts w:hint="eastAsia" w:ascii="宋体" w:hAnsi="宋体" w:eastAsia="宋体" w:cs="宋体"/>
                <w:kern w:val="2"/>
                <w:sz w:val="21"/>
                <w:szCs w:val="21"/>
              </w:rPr>
            </w:pPr>
          </w:p>
        </w:tc>
      </w:tr>
      <w:tr w14:paraId="02E8333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15" w:type="dxa"/>
            <w:tcBorders>
              <w:top w:val="single" w:color="000000" w:sz="4" w:space="0"/>
              <w:left w:val="single" w:color="000000" w:sz="12" w:space="0"/>
              <w:bottom w:val="single" w:color="000000" w:sz="4" w:space="0"/>
              <w:right w:val="single" w:color="000000" w:sz="4" w:space="0"/>
            </w:tcBorders>
            <w:noWrap w:val="0"/>
            <w:vAlign w:val="top"/>
          </w:tcPr>
          <w:p w14:paraId="60F36A38">
            <w:pPr>
              <w:widowControl/>
              <w:spacing w:before="240" w:after="240"/>
              <w:jc w:val="both"/>
              <w:rPr>
                <w:rStyle w:val="12"/>
                <w:rFonts w:hint="eastAsia" w:ascii="宋体" w:hAnsi="宋体" w:eastAsia="宋体" w:cs="宋体"/>
                <w:kern w:val="2"/>
                <w:sz w:val="21"/>
                <w:szCs w:val="21"/>
              </w:rPr>
            </w:pPr>
          </w:p>
        </w:tc>
        <w:tc>
          <w:tcPr>
            <w:tcW w:w="1940" w:type="dxa"/>
            <w:tcBorders>
              <w:top w:val="single" w:color="000000" w:sz="4" w:space="0"/>
              <w:left w:val="single" w:color="000000" w:sz="4" w:space="0"/>
              <w:bottom w:val="single" w:color="000000" w:sz="4" w:space="0"/>
              <w:right w:val="single" w:color="000000" w:sz="4" w:space="0"/>
            </w:tcBorders>
            <w:noWrap w:val="0"/>
            <w:vAlign w:val="top"/>
          </w:tcPr>
          <w:p w14:paraId="67DC192D">
            <w:pPr>
              <w:widowControl/>
              <w:spacing w:before="240" w:after="240"/>
              <w:jc w:val="both"/>
              <w:rPr>
                <w:rStyle w:val="12"/>
                <w:rFonts w:hint="eastAsia" w:ascii="宋体" w:hAnsi="宋体" w:eastAsia="宋体" w:cs="宋体"/>
                <w:kern w:val="2"/>
                <w:sz w:val="21"/>
                <w:szCs w:val="21"/>
              </w:rPr>
            </w:pPr>
          </w:p>
        </w:tc>
        <w:tc>
          <w:tcPr>
            <w:tcW w:w="2424" w:type="dxa"/>
            <w:tcBorders>
              <w:top w:val="single" w:color="000000" w:sz="4" w:space="0"/>
              <w:left w:val="single" w:color="000000" w:sz="4" w:space="0"/>
              <w:bottom w:val="single" w:color="000000" w:sz="4" w:space="0"/>
              <w:right w:val="single" w:color="000000" w:sz="4" w:space="0"/>
            </w:tcBorders>
            <w:noWrap w:val="0"/>
            <w:vAlign w:val="top"/>
          </w:tcPr>
          <w:p w14:paraId="0D675162">
            <w:pPr>
              <w:widowControl/>
              <w:spacing w:before="240" w:after="240"/>
              <w:jc w:val="both"/>
              <w:rPr>
                <w:rStyle w:val="12"/>
                <w:rFonts w:hint="eastAsia" w:ascii="宋体" w:hAnsi="宋体" w:eastAsia="宋体" w:cs="宋体"/>
                <w:kern w:val="2"/>
                <w:sz w:val="21"/>
                <w:szCs w:val="21"/>
              </w:rPr>
            </w:pPr>
          </w:p>
        </w:tc>
        <w:tc>
          <w:tcPr>
            <w:tcW w:w="2626" w:type="dxa"/>
            <w:tcBorders>
              <w:top w:val="single" w:color="000000" w:sz="4" w:space="0"/>
              <w:left w:val="single" w:color="000000" w:sz="4" w:space="0"/>
              <w:bottom w:val="single" w:color="000000" w:sz="4" w:space="0"/>
              <w:right w:val="single" w:color="000000" w:sz="4" w:space="0"/>
            </w:tcBorders>
            <w:noWrap w:val="0"/>
            <w:vAlign w:val="top"/>
          </w:tcPr>
          <w:p w14:paraId="68D7F16E">
            <w:pPr>
              <w:widowControl/>
              <w:spacing w:before="240" w:after="240"/>
              <w:jc w:val="both"/>
              <w:rPr>
                <w:rStyle w:val="12"/>
                <w:rFonts w:hint="eastAsia" w:ascii="宋体" w:hAnsi="宋体" w:eastAsia="宋体" w:cs="宋体"/>
                <w:kern w:val="2"/>
                <w:sz w:val="21"/>
                <w:szCs w:val="21"/>
              </w:rPr>
            </w:pPr>
          </w:p>
        </w:tc>
        <w:tc>
          <w:tcPr>
            <w:tcW w:w="1532" w:type="dxa"/>
            <w:tcBorders>
              <w:top w:val="single" w:color="000000" w:sz="4" w:space="0"/>
              <w:left w:val="single" w:color="000000" w:sz="4" w:space="0"/>
              <w:bottom w:val="single" w:color="000000" w:sz="4" w:space="0"/>
              <w:right w:val="single" w:color="000000" w:sz="12" w:space="0"/>
            </w:tcBorders>
            <w:noWrap w:val="0"/>
            <w:vAlign w:val="top"/>
          </w:tcPr>
          <w:p w14:paraId="17839194">
            <w:pPr>
              <w:widowControl/>
              <w:spacing w:before="240" w:after="240"/>
              <w:jc w:val="both"/>
              <w:rPr>
                <w:rStyle w:val="12"/>
                <w:rFonts w:hint="eastAsia" w:ascii="宋体" w:hAnsi="宋体" w:eastAsia="宋体" w:cs="宋体"/>
                <w:kern w:val="2"/>
                <w:sz w:val="21"/>
                <w:szCs w:val="21"/>
              </w:rPr>
            </w:pPr>
          </w:p>
        </w:tc>
      </w:tr>
      <w:tr w14:paraId="739879CB">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15" w:type="dxa"/>
            <w:tcBorders>
              <w:top w:val="single" w:color="000000" w:sz="4" w:space="0"/>
              <w:left w:val="single" w:color="000000" w:sz="12" w:space="0"/>
              <w:bottom w:val="single" w:color="000000" w:sz="4" w:space="0"/>
              <w:right w:val="single" w:color="000000" w:sz="4" w:space="0"/>
            </w:tcBorders>
            <w:noWrap w:val="0"/>
            <w:vAlign w:val="top"/>
          </w:tcPr>
          <w:p w14:paraId="06D50366">
            <w:pPr>
              <w:widowControl/>
              <w:spacing w:before="240" w:after="240"/>
              <w:jc w:val="both"/>
              <w:rPr>
                <w:rStyle w:val="12"/>
                <w:rFonts w:hint="eastAsia" w:ascii="宋体" w:hAnsi="宋体" w:eastAsia="宋体" w:cs="宋体"/>
                <w:kern w:val="2"/>
                <w:sz w:val="21"/>
                <w:szCs w:val="21"/>
              </w:rPr>
            </w:pPr>
          </w:p>
        </w:tc>
        <w:tc>
          <w:tcPr>
            <w:tcW w:w="1940" w:type="dxa"/>
            <w:tcBorders>
              <w:top w:val="single" w:color="000000" w:sz="4" w:space="0"/>
              <w:left w:val="single" w:color="000000" w:sz="4" w:space="0"/>
              <w:bottom w:val="single" w:color="000000" w:sz="4" w:space="0"/>
              <w:right w:val="single" w:color="000000" w:sz="4" w:space="0"/>
            </w:tcBorders>
            <w:noWrap w:val="0"/>
            <w:vAlign w:val="top"/>
          </w:tcPr>
          <w:p w14:paraId="4209FD55">
            <w:pPr>
              <w:widowControl/>
              <w:spacing w:before="240" w:after="240"/>
              <w:jc w:val="both"/>
              <w:rPr>
                <w:rStyle w:val="12"/>
                <w:rFonts w:hint="eastAsia" w:ascii="宋体" w:hAnsi="宋体" w:eastAsia="宋体" w:cs="宋体"/>
                <w:kern w:val="2"/>
                <w:sz w:val="21"/>
                <w:szCs w:val="21"/>
              </w:rPr>
            </w:pPr>
          </w:p>
        </w:tc>
        <w:tc>
          <w:tcPr>
            <w:tcW w:w="2424" w:type="dxa"/>
            <w:tcBorders>
              <w:top w:val="single" w:color="000000" w:sz="4" w:space="0"/>
              <w:left w:val="single" w:color="000000" w:sz="4" w:space="0"/>
              <w:bottom w:val="single" w:color="000000" w:sz="4" w:space="0"/>
              <w:right w:val="single" w:color="000000" w:sz="4" w:space="0"/>
            </w:tcBorders>
            <w:noWrap w:val="0"/>
            <w:vAlign w:val="top"/>
          </w:tcPr>
          <w:p w14:paraId="0A50BBBE">
            <w:pPr>
              <w:widowControl/>
              <w:spacing w:before="240" w:after="240"/>
              <w:jc w:val="both"/>
              <w:rPr>
                <w:rStyle w:val="12"/>
                <w:rFonts w:hint="eastAsia" w:ascii="宋体" w:hAnsi="宋体" w:eastAsia="宋体" w:cs="宋体"/>
                <w:kern w:val="2"/>
                <w:sz w:val="21"/>
                <w:szCs w:val="21"/>
              </w:rPr>
            </w:pPr>
          </w:p>
        </w:tc>
        <w:tc>
          <w:tcPr>
            <w:tcW w:w="2626" w:type="dxa"/>
            <w:tcBorders>
              <w:top w:val="single" w:color="000000" w:sz="4" w:space="0"/>
              <w:left w:val="single" w:color="000000" w:sz="4" w:space="0"/>
              <w:bottom w:val="single" w:color="000000" w:sz="4" w:space="0"/>
              <w:right w:val="single" w:color="000000" w:sz="4" w:space="0"/>
            </w:tcBorders>
            <w:noWrap w:val="0"/>
            <w:vAlign w:val="top"/>
          </w:tcPr>
          <w:p w14:paraId="34ECF1D4">
            <w:pPr>
              <w:widowControl/>
              <w:spacing w:before="240" w:after="240"/>
              <w:jc w:val="both"/>
              <w:rPr>
                <w:rStyle w:val="12"/>
                <w:rFonts w:hint="eastAsia" w:ascii="宋体" w:hAnsi="宋体" w:eastAsia="宋体" w:cs="宋体"/>
                <w:kern w:val="2"/>
                <w:sz w:val="21"/>
                <w:szCs w:val="21"/>
              </w:rPr>
            </w:pPr>
          </w:p>
        </w:tc>
        <w:tc>
          <w:tcPr>
            <w:tcW w:w="1532" w:type="dxa"/>
            <w:tcBorders>
              <w:top w:val="single" w:color="000000" w:sz="4" w:space="0"/>
              <w:left w:val="single" w:color="000000" w:sz="4" w:space="0"/>
              <w:bottom w:val="single" w:color="000000" w:sz="4" w:space="0"/>
              <w:right w:val="single" w:color="000000" w:sz="12" w:space="0"/>
            </w:tcBorders>
            <w:noWrap w:val="0"/>
            <w:vAlign w:val="top"/>
          </w:tcPr>
          <w:p w14:paraId="3F33CFCE">
            <w:pPr>
              <w:widowControl/>
              <w:spacing w:before="240" w:after="240"/>
              <w:jc w:val="both"/>
              <w:rPr>
                <w:rStyle w:val="12"/>
                <w:rFonts w:hint="eastAsia" w:ascii="宋体" w:hAnsi="宋体" w:eastAsia="宋体" w:cs="宋体"/>
                <w:kern w:val="2"/>
                <w:sz w:val="21"/>
                <w:szCs w:val="21"/>
              </w:rPr>
            </w:pPr>
          </w:p>
        </w:tc>
      </w:tr>
      <w:tr w14:paraId="6EEE1F2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0" w:type="dxa"/>
            <w:bottom w:w="0" w:type="dxa"/>
            <w:right w:w="0" w:type="dxa"/>
          </w:tblCellMar>
        </w:tblPrEx>
        <w:trPr>
          <w:jc w:val="center"/>
        </w:trPr>
        <w:tc>
          <w:tcPr>
            <w:tcW w:w="715" w:type="dxa"/>
            <w:tcBorders>
              <w:top w:val="single" w:color="000000" w:sz="4" w:space="0"/>
              <w:left w:val="single" w:color="000000" w:sz="12" w:space="0"/>
              <w:bottom w:val="single" w:color="000000" w:sz="12" w:space="0"/>
              <w:right w:val="single" w:color="000000" w:sz="4" w:space="0"/>
            </w:tcBorders>
            <w:noWrap w:val="0"/>
            <w:vAlign w:val="top"/>
          </w:tcPr>
          <w:p w14:paraId="1C224FFB">
            <w:pPr>
              <w:widowControl/>
              <w:spacing w:before="240" w:after="240"/>
              <w:jc w:val="both"/>
              <w:rPr>
                <w:rStyle w:val="12"/>
                <w:rFonts w:hint="eastAsia" w:ascii="宋体" w:hAnsi="宋体" w:eastAsia="宋体" w:cs="宋体"/>
                <w:kern w:val="2"/>
                <w:sz w:val="21"/>
                <w:szCs w:val="21"/>
              </w:rPr>
            </w:pPr>
          </w:p>
        </w:tc>
        <w:tc>
          <w:tcPr>
            <w:tcW w:w="1940" w:type="dxa"/>
            <w:tcBorders>
              <w:top w:val="single" w:color="000000" w:sz="4" w:space="0"/>
              <w:left w:val="single" w:color="000000" w:sz="4" w:space="0"/>
              <w:bottom w:val="single" w:color="000000" w:sz="12" w:space="0"/>
              <w:right w:val="single" w:color="000000" w:sz="4" w:space="0"/>
            </w:tcBorders>
            <w:noWrap w:val="0"/>
            <w:vAlign w:val="top"/>
          </w:tcPr>
          <w:p w14:paraId="230D7772">
            <w:pPr>
              <w:widowControl/>
              <w:spacing w:before="240" w:after="240"/>
              <w:jc w:val="both"/>
              <w:rPr>
                <w:rStyle w:val="12"/>
                <w:rFonts w:hint="eastAsia" w:ascii="宋体" w:hAnsi="宋体" w:eastAsia="宋体" w:cs="宋体"/>
                <w:kern w:val="2"/>
                <w:sz w:val="21"/>
                <w:szCs w:val="21"/>
              </w:rPr>
            </w:pPr>
          </w:p>
        </w:tc>
        <w:tc>
          <w:tcPr>
            <w:tcW w:w="2424" w:type="dxa"/>
            <w:tcBorders>
              <w:top w:val="single" w:color="000000" w:sz="4" w:space="0"/>
              <w:left w:val="single" w:color="000000" w:sz="4" w:space="0"/>
              <w:bottom w:val="single" w:color="000000" w:sz="12" w:space="0"/>
              <w:right w:val="single" w:color="000000" w:sz="4" w:space="0"/>
            </w:tcBorders>
            <w:noWrap w:val="0"/>
            <w:vAlign w:val="top"/>
          </w:tcPr>
          <w:p w14:paraId="502DED66">
            <w:pPr>
              <w:widowControl/>
              <w:spacing w:before="240" w:after="240"/>
              <w:jc w:val="both"/>
              <w:rPr>
                <w:rStyle w:val="12"/>
                <w:rFonts w:hint="eastAsia" w:ascii="宋体" w:hAnsi="宋体" w:eastAsia="宋体" w:cs="宋体"/>
                <w:kern w:val="2"/>
                <w:sz w:val="21"/>
                <w:szCs w:val="21"/>
              </w:rPr>
            </w:pPr>
          </w:p>
        </w:tc>
        <w:tc>
          <w:tcPr>
            <w:tcW w:w="2626" w:type="dxa"/>
            <w:tcBorders>
              <w:top w:val="single" w:color="000000" w:sz="4" w:space="0"/>
              <w:left w:val="single" w:color="000000" w:sz="4" w:space="0"/>
              <w:bottom w:val="single" w:color="000000" w:sz="12" w:space="0"/>
              <w:right w:val="single" w:color="000000" w:sz="4" w:space="0"/>
            </w:tcBorders>
            <w:noWrap w:val="0"/>
            <w:vAlign w:val="top"/>
          </w:tcPr>
          <w:p w14:paraId="28AA7D05">
            <w:pPr>
              <w:widowControl/>
              <w:spacing w:before="240" w:after="240"/>
              <w:jc w:val="both"/>
              <w:rPr>
                <w:rStyle w:val="12"/>
                <w:rFonts w:hint="eastAsia" w:ascii="宋体" w:hAnsi="宋体" w:eastAsia="宋体" w:cs="宋体"/>
                <w:kern w:val="2"/>
                <w:sz w:val="21"/>
                <w:szCs w:val="21"/>
              </w:rPr>
            </w:pPr>
          </w:p>
        </w:tc>
        <w:tc>
          <w:tcPr>
            <w:tcW w:w="1532" w:type="dxa"/>
            <w:tcBorders>
              <w:top w:val="single" w:color="000000" w:sz="4" w:space="0"/>
              <w:left w:val="single" w:color="000000" w:sz="4" w:space="0"/>
              <w:bottom w:val="single" w:color="000000" w:sz="12" w:space="0"/>
              <w:right w:val="single" w:color="000000" w:sz="12" w:space="0"/>
            </w:tcBorders>
            <w:noWrap w:val="0"/>
            <w:vAlign w:val="top"/>
          </w:tcPr>
          <w:p w14:paraId="71DBD51B">
            <w:pPr>
              <w:widowControl/>
              <w:spacing w:before="240" w:after="240"/>
              <w:jc w:val="both"/>
              <w:rPr>
                <w:rStyle w:val="12"/>
                <w:rFonts w:hint="eastAsia" w:ascii="宋体" w:hAnsi="宋体" w:eastAsia="宋体" w:cs="宋体"/>
                <w:kern w:val="2"/>
                <w:sz w:val="21"/>
                <w:szCs w:val="21"/>
              </w:rPr>
            </w:pPr>
          </w:p>
        </w:tc>
      </w:tr>
    </w:tbl>
    <w:p w14:paraId="792B6237">
      <w:pPr>
        <w:widowControl/>
        <w:spacing w:line="360" w:lineRule="auto"/>
        <w:ind w:firstLine="420" w:firstLineChars="200"/>
        <w:jc w:val="both"/>
        <w:rPr>
          <w:rStyle w:val="12"/>
          <w:rFonts w:hint="eastAsia" w:ascii="宋体" w:hAnsi="宋体" w:eastAsia="宋体" w:cs="宋体"/>
          <w:kern w:val="2"/>
          <w:sz w:val="21"/>
          <w:szCs w:val="21"/>
        </w:rPr>
      </w:pPr>
      <w:r>
        <w:rPr>
          <w:rStyle w:val="12"/>
          <w:rFonts w:hint="eastAsia" w:ascii="宋体" w:hAnsi="宋体" w:eastAsia="宋体" w:cs="宋体"/>
          <w:kern w:val="2"/>
          <w:sz w:val="21"/>
          <w:szCs w:val="21"/>
        </w:rPr>
        <w:t>注：</w:t>
      </w:r>
      <w:r>
        <w:rPr>
          <w:rStyle w:val="12"/>
          <w:rFonts w:hint="eastAsia" w:ascii="宋体" w:hAnsi="宋体" w:eastAsia="宋体" w:cs="宋体"/>
          <w:kern w:val="2"/>
          <w:sz w:val="21"/>
          <w:szCs w:val="21"/>
          <w:lang w:eastAsia="zh-CN"/>
        </w:rPr>
        <w:t>投标单位</w:t>
      </w:r>
      <w:r>
        <w:rPr>
          <w:rStyle w:val="12"/>
          <w:rFonts w:hint="eastAsia" w:ascii="宋体" w:hAnsi="宋体" w:eastAsia="宋体" w:cs="宋体"/>
          <w:kern w:val="2"/>
          <w:sz w:val="21"/>
          <w:szCs w:val="21"/>
        </w:rPr>
        <w:t>的</w:t>
      </w:r>
      <w:r>
        <w:rPr>
          <w:rStyle w:val="12"/>
          <w:rFonts w:hint="eastAsia" w:ascii="宋体" w:hAnsi="宋体" w:eastAsia="宋体" w:cs="宋体"/>
          <w:kern w:val="2"/>
          <w:sz w:val="21"/>
          <w:szCs w:val="21"/>
          <w:lang w:eastAsia="zh-CN"/>
        </w:rPr>
        <w:t>投标文件</w:t>
      </w:r>
      <w:r>
        <w:rPr>
          <w:rStyle w:val="12"/>
          <w:rFonts w:hint="eastAsia" w:ascii="宋体" w:hAnsi="宋体" w:eastAsia="宋体" w:cs="宋体"/>
          <w:kern w:val="2"/>
          <w:sz w:val="21"/>
          <w:szCs w:val="21"/>
        </w:rPr>
        <w:t>与</w:t>
      </w:r>
      <w:r>
        <w:rPr>
          <w:rStyle w:val="12"/>
          <w:rFonts w:hint="eastAsia" w:ascii="宋体" w:hAnsi="宋体" w:eastAsia="宋体" w:cs="宋体"/>
          <w:kern w:val="2"/>
          <w:sz w:val="21"/>
          <w:szCs w:val="21"/>
          <w:lang w:eastAsia="zh-CN"/>
        </w:rPr>
        <w:t>招标文件</w:t>
      </w:r>
      <w:r>
        <w:rPr>
          <w:rStyle w:val="12"/>
          <w:rFonts w:hint="eastAsia" w:ascii="宋体" w:hAnsi="宋体" w:eastAsia="宋体" w:cs="宋体"/>
          <w:kern w:val="2"/>
          <w:sz w:val="21"/>
          <w:szCs w:val="21"/>
        </w:rPr>
        <w:t>规定的有偏离的，应在此表中说明。未在上表中说明的，如在</w:t>
      </w:r>
      <w:r>
        <w:rPr>
          <w:rStyle w:val="12"/>
          <w:rFonts w:hint="eastAsia" w:ascii="宋体" w:hAnsi="宋体" w:eastAsia="宋体" w:cs="宋体"/>
          <w:kern w:val="2"/>
          <w:sz w:val="21"/>
          <w:szCs w:val="21"/>
          <w:lang w:eastAsia="zh-CN"/>
        </w:rPr>
        <w:t>投标文件</w:t>
      </w:r>
      <w:r>
        <w:rPr>
          <w:rStyle w:val="12"/>
          <w:rFonts w:hint="eastAsia" w:ascii="宋体" w:hAnsi="宋体" w:eastAsia="宋体" w:cs="宋体"/>
          <w:kern w:val="2"/>
          <w:sz w:val="21"/>
          <w:szCs w:val="21"/>
        </w:rPr>
        <w:t>其他内容中已有文字说明的，则以已有文字说明为准，否则，将被认为完全响应</w:t>
      </w:r>
      <w:r>
        <w:rPr>
          <w:rStyle w:val="12"/>
          <w:rFonts w:hint="eastAsia" w:ascii="宋体" w:hAnsi="宋体" w:eastAsia="宋体" w:cs="宋体"/>
          <w:kern w:val="2"/>
          <w:sz w:val="21"/>
          <w:szCs w:val="21"/>
          <w:lang w:eastAsia="zh-CN"/>
        </w:rPr>
        <w:t>招标文件</w:t>
      </w:r>
      <w:r>
        <w:rPr>
          <w:rStyle w:val="12"/>
          <w:rFonts w:hint="eastAsia" w:ascii="宋体" w:hAnsi="宋体" w:eastAsia="宋体" w:cs="宋体"/>
          <w:kern w:val="2"/>
          <w:sz w:val="21"/>
          <w:szCs w:val="21"/>
        </w:rPr>
        <w:t>的规定。但该表不作为</w:t>
      </w:r>
      <w:r>
        <w:rPr>
          <w:rStyle w:val="12"/>
          <w:rFonts w:hint="eastAsia" w:ascii="宋体" w:hAnsi="宋体" w:eastAsia="宋体" w:cs="宋体"/>
          <w:kern w:val="2"/>
          <w:sz w:val="21"/>
          <w:szCs w:val="21"/>
          <w:lang w:eastAsia="zh-CN"/>
        </w:rPr>
        <w:t>投标单位</w:t>
      </w:r>
      <w:r>
        <w:rPr>
          <w:rStyle w:val="12"/>
          <w:rFonts w:hint="eastAsia" w:ascii="宋体" w:hAnsi="宋体" w:eastAsia="宋体" w:cs="宋体"/>
          <w:kern w:val="2"/>
          <w:sz w:val="21"/>
          <w:szCs w:val="21"/>
        </w:rPr>
        <w:t>对所投标的物关于商务条款等详细描述和说明的替代。</w:t>
      </w:r>
    </w:p>
    <w:p w14:paraId="74E22D7D">
      <w:pPr>
        <w:widowControl/>
        <w:spacing w:line="360" w:lineRule="auto"/>
        <w:ind w:firstLine="5040" w:firstLineChars="2400"/>
        <w:jc w:val="right"/>
        <w:rPr>
          <w:rStyle w:val="12"/>
          <w:rFonts w:hint="eastAsia" w:ascii="宋体" w:hAnsi="宋体" w:eastAsia="宋体" w:cs="宋体"/>
          <w:kern w:val="2"/>
          <w:sz w:val="21"/>
          <w:szCs w:val="21"/>
        </w:rPr>
      </w:pPr>
      <w:r>
        <w:rPr>
          <w:rStyle w:val="12"/>
          <w:rFonts w:hint="eastAsia" w:ascii="宋体" w:hAnsi="宋体" w:eastAsia="宋体" w:cs="宋体"/>
          <w:kern w:val="2"/>
          <w:sz w:val="21"/>
          <w:szCs w:val="21"/>
          <w:lang w:eastAsia="zh-CN"/>
        </w:rPr>
        <w:t>投标单位</w:t>
      </w:r>
      <w:r>
        <w:rPr>
          <w:rStyle w:val="12"/>
          <w:rFonts w:hint="eastAsia" w:ascii="宋体" w:hAnsi="宋体" w:eastAsia="宋体" w:cs="宋体"/>
          <w:kern w:val="2"/>
          <w:sz w:val="21"/>
          <w:szCs w:val="21"/>
        </w:rPr>
        <w:t>：（单位盖章）</w:t>
      </w:r>
    </w:p>
    <w:p w14:paraId="46A2C1BC">
      <w:pPr>
        <w:widowControl/>
        <w:spacing w:line="360" w:lineRule="auto"/>
        <w:ind w:firstLine="5040" w:firstLineChars="2400"/>
        <w:jc w:val="right"/>
        <w:rPr>
          <w:rStyle w:val="12"/>
          <w:rFonts w:hint="eastAsia" w:ascii="宋体" w:hAnsi="宋体" w:eastAsia="宋体" w:cs="宋体"/>
          <w:kern w:val="2"/>
          <w:sz w:val="21"/>
          <w:szCs w:val="21"/>
        </w:rPr>
      </w:pPr>
      <w:r>
        <w:rPr>
          <w:rStyle w:val="12"/>
          <w:rFonts w:hint="eastAsia" w:ascii="宋体" w:hAnsi="宋体" w:eastAsia="宋体" w:cs="宋体"/>
          <w:kern w:val="2"/>
          <w:sz w:val="21"/>
          <w:szCs w:val="21"/>
        </w:rPr>
        <w:t>法定代表人或代理人：（签字或盖章）</w:t>
      </w:r>
    </w:p>
    <w:p w14:paraId="127ED43D">
      <w:pPr>
        <w:widowControl/>
        <w:spacing w:line="360" w:lineRule="auto"/>
        <w:ind w:firstLine="5040" w:firstLineChars="2400"/>
        <w:jc w:val="right"/>
        <w:rPr>
          <w:rStyle w:val="12"/>
          <w:rFonts w:hint="eastAsia" w:ascii="宋体" w:hAnsi="宋体" w:eastAsia="宋体" w:cs="宋体"/>
          <w:kern w:val="2"/>
          <w:sz w:val="21"/>
          <w:szCs w:val="21"/>
        </w:rPr>
      </w:pPr>
      <w:r>
        <w:rPr>
          <w:rStyle w:val="12"/>
          <w:rFonts w:hint="eastAsia" w:ascii="宋体" w:hAnsi="宋体" w:eastAsia="宋体" w:cs="宋体"/>
          <w:kern w:val="2"/>
          <w:sz w:val="21"/>
          <w:szCs w:val="21"/>
        </w:rPr>
        <w:t>日期：      年     月      日</w:t>
      </w:r>
    </w:p>
    <w:p w14:paraId="7DC62765">
      <w:pPr>
        <w:rPr>
          <w:rFonts w:hint="eastAsia"/>
          <w:lang w:val="en-US" w:eastAsia="zh-CN"/>
        </w:rPr>
      </w:pPr>
    </w:p>
    <w:sectPr>
      <w:pgSz w:w="11906" w:h="16838"/>
      <w:pgMar w:top="1440" w:right="1134" w:bottom="1440"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华文楷体">
    <w:panose1 w:val="02010600040101010101"/>
    <w:charset w:val="86"/>
    <w:family w:val="auto"/>
    <w:pitch w:val="default"/>
    <w:sig w:usb0="00000287" w:usb1="080F0000" w:usb2="00000000" w:usb3="00000000" w:csb0="0004009F" w:csb1="DFD70000"/>
  </w:font>
  <w:font w:name="楷体_GB2312">
    <w:altName w:val="楷体"/>
    <w:panose1 w:val="02010609030101010101"/>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简体">
    <w:panose1 w:val="02000000000000000000"/>
    <w:charset w:val="86"/>
    <w:family w:val="auto"/>
    <w:pitch w:val="default"/>
    <w:sig w:usb0="A00002BF" w:usb1="184F6CFA" w:usb2="00000012" w:usb3="00000000" w:csb0="00040001" w:csb1="00000000"/>
  </w:font>
  <w:font w:name="创艺简仿宋">
    <w:altName w:val="黑体"/>
    <w:panose1 w:val="00000000000000000000"/>
    <w:charset w:val="86"/>
    <w:family w:val="auto"/>
    <w:pitch w:val="default"/>
    <w:sig w:usb0="00000000" w:usb1="00000000" w:usb2="0000001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1B6B4A"/>
    <w:multiLevelType w:val="singleLevel"/>
    <w:tmpl w:val="841B6B4A"/>
    <w:lvl w:ilvl="0" w:tentative="0">
      <w:start w:val="1"/>
      <w:numFmt w:val="bullet"/>
      <w:lvlText w:val=""/>
      <w:lvlJc w:val="left"/>
      <w:pPr>
        <w:ind w:left="420" w:hanging="420"/>
      </w:pPr>
      <w:rPr>
        <w:rFonts w:hint="default" w:ascii="Wingdings" w:hAnsi="Wingdings"/>
      </w:rPr>
    </w:lvl>
  </w:abstractNum>
  <w:abstractNum w:abstractNumId="1">
    <w:nsid w:val="C3C4A55E"/>
    <w:multiLevelType w:val="singleLevel"/>
    <w:tmpl w:val="C3C4A55E"/>
    <w:lvl w:ilvl="0" w:tentative="0">
      <w:start w:val="4"/>
      <w:numFmt w:val="decimal"/>
      <w:suff w:val="nothing"/>
      <w:lvlText w:val="%1、"/>
      <w:lvlJc w:val="left"/>
    </w:lvl>
  </w:abstractNum>
  <w:abstractNum w:abstractNumId="2">
    <w:nsid w:val="D9ACF68A"/>
    <w:multiLevelType w:val="singleLevel"/>
    <w:tmpl w:val="D9ACF68A"/>
    <w:lvl w:ilvl="0" w:tentative="0">
      <w:start w:val="1"/>
      <w:numFmt w:val="decimal"/>
      <w:suff w:val="nothing"/>
      <w:lvlText w:val="%1、"/>
      <w:lvlJc w:val="left"/>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A2OTEyOTRmOWMxOWZiN2IzYzZlOThmM2IzYmE3MWUifQ=="/>
    <w:docVar w:name="KSO_WPS_MARK_KEY" w:val="4c1b9475-5c07-4173-baf5-25dda80b0887"/>
  </w:docVars>
  <w:rsids>
    <w:rsidRoot w:val="00000000"/>
    <w:rsid w:val="078344FC"/>
    <w:rsid w:val="08553E64"/>
    <w:rsid w:val="0A3D53B6"/>
    <w:rsid w:val="0DC470AB"/>
    <w:rsid w:val="149E5453"/>
    <w:rsid w:val="16991327"/>
    <w:rsid w:val="198E2E43"/>
    <w:rsid w:val="1B7F7FCA"/>
    <w:rsid w:val="1D5373E8"/>
    <w:rsid w:val="21E07AB1"/>
    <w:rsid w:val="265E7F75"/>
    <w:rsid w:val="29CD4F80"/>
    <w:rsid w:val="345036DC"/>
    <w:rsid w:val="387806A7"/>
    <w:rsid w:val="398919E9"/>
    <w:rsid w:val="3C237482"/>
    <w:rsid w:val="3E7C1225"/>
    <w:rsid w:val="489156F1"/>
    <w:rsid w:val="4A261609"/>
    <w:rsid w:val="56362FFD"/>
    <w:rsid w:val="5C2D3D17"/>
    <w:rsid w:val="5F0C558A"/>
    <w:rsid w:val="5F355CD8"/>
    <w:rsid w:val="5FDC685A"/>
    <w:rsid w:val="6278434B"/>
    <w:rsid w:val="63D87A1A"/>
    <w:rsid w:val="646B4684"/>
    <w:rsid w:val="69B57754"/>
    <w:rsid w:val="6CD70409"/>
    <w:rsid w:val="72677E12"/>
    <w:rsid w:val="73C92CD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段"/>
    <w:next w:val="1"/>
    <w:qFormat/>
    <w:uiPriority w:val="99"/>
    <w:pPr>
      <w:autoSpaceDE w:val="0"/>
      <w:autoSpaceDN w:val="0"/>
      <w:ind w:firstLine="200"/>
      <w:jc w:val="both"/>
    </w:pPr>
    <w:rPr>
      <w:rFonts w:ascii="宋体" w:hAnsi="Times New Roman" w:eastAsia="宋体" w:cs="宋体"/>
      <w:sz w:val="21"/>
      <w:szCs w:val="21"/>
      <w:lang w:val="en-US" w:eastAsia="zh-CN" w:bidi="ar-SA"/>
    </w:rPr>
  </w:style>
  <w:style w:type="paragraph" w:styleId="3">
    <w:name w:val="Normal Indent"/>
    <w:basedOn w:val="1"/>
    <w:next w:val="1"/>
    <w:qFormat/>
    <w:uiPriority w:val="0"/>
    <w:pPr>
      <w:widowControl w:val="0"/>
      <w:adjustRightInd w:val="0"/>
      <w:ind w:firstLine="420"/>
      <w:textAlignment w:val="baseline"/>
    </w:pPr>
    <w:rPr>
      <w:rFonts w:eastAsia="楷体_GB2312"/>
      <w:kern w:val="2"/>
      <w:szCs w:val="20"/>
    </w:rPr>
  </w:style>
  <w:style w:type="paragraph" w:styleId="4">
    <w:name w:val="Body Text"/>
    <w:basedOn w:val="1"/>
    <w:next w:val="3"/>
    <w:qFormat/>
    <w:uiPriority w:val="0"/>
    <w:pPr>
      <w:widowControl w:val="0"/>
      <w:spacing w:line="360" w:lineRule="exact"/>
      <w:jc w:val="center"/>
    </w:pPr>
    <w:rPr>
      <w:rFonts w:ascii="宋体" w:eastAsia="仿宋_GB2312"/>
      <w:kern w:val="2"/>
      <w:sz w:val="28"/>
    </w:rPr>
  </w:style>
  <w:style w:type="paragraph" w:styleId="5">
    <w:name w:val="Body Text Indent"/>
    <w:basedOn w:val="1"/>
    <w:next w:val="1"/>
    <w:qFormat/>
    <w:uiPriority w:val="99"/>
    <w:pPr>
      <w:spacing w:line="520" w:lineRule="exact"/>
      <w:ind w:left="570"/>
    </w:pPr>
    <w:rPr>
      <w:rFonts w:ascii="方正仿宋简体" w:hAnsi="创艺简仿宋" w:eastAsia="方正仿宋简体" w:cs="方正仿宋简体"/>
      <w:sz w:val="24"/>
      <w:szCs w:val="24"/>
    </w:rPr>
  </w:style>
  <w:style w:type="character" w:styleId="8">
    <w:name w:val="Hyperlink"/>
    <w:qFormat/>
    <w:uiPriority w:val="0"/>
    <w:rPr>
      <w:color w:val="333333"/>
      <w:u w:val="none"/>
    </w:rPr>
  </w:style>
  <w:style w:type="character" w:customStyle="1" w:styleId="9">
    <w:name w:val="font71"/>
    <w:qFormat/>
    <w:uiPriority w:val="0"/>
    <w:rPr>
      <w:rFonts w:hint="eastAsia" w:ascii="宋体" w:hAnsi="宋体" w:eastAsia="宋体" w:cs="宋体"/>
      <w:color w:val="000000"/>
      <w:sz w:val="20"/>
      <w:szCs w:val="20"/>
      <w:u w:val="none"/>
    </w:rPr>
  </w:style>
  <w:style w:type="paragraph" w:customStyle="1" w:styleId="10">
    <w:name w:val="Plain Text"/>
    <w:qFormat/>
    <w:uiPriority w:val="0"/>
    <w:pPr>
      <w:widowControl w:val="0"/>
      <w:adjustRightInd w:val="0"/>
      <w:jc w:val="both"/>
      <w:textAlignment w:val="baseline"/>
    </w:pPr>
    <w:rPr>
      <w:rFonts w:ascii="宋体" w:hAnsi="Courier New" w:eastAsia="楷体_GB2312" w:cs="Times New Roman"/>
      <w:kern w:val="2"/>
      <w:sz w:val="28"/>
      <w:szCs w:val="20"/>
      <w:lang w:val="en-US" w:eastAsia="zh-CN" w:bidi="ar-SA"/>
    </w:rPr>
  </w:style>
  <w:style w:type="paragraph" w:customStyle="1" w:styleId="11">
    <w:name w:val="UserStyle_5"/>
    <w:qFormat/>
    <w:uiPriority w:val="0"/>
    <w:pPr>
      <w:spacing w:line="240" w:lineRule="auto"/>
      <w:jc w:val="both"/>
    </w:pPr>
    <w:rPr>
      <w:rFonts w:ascii="宋体" w:hAnsi="Courier New" w:eastAsia="宋体" w:cs="Times New Roman"/>
      <w:kern w:val="2"/>
      <w:sz w:val="21"/>
      <w:szCs w:val="24"/>
      <w:lang w:val="en-US" w:eastAsia="zh-CN" w:bidi="ar-SA"/>
    </w:rPr>
  </w:style>
  <w:style w:type="character" w:customStyle="1" w:styleId="12">
    <w:name w:val="NormalCharacter"/>
    <w:qFormat/>
    <w:uiPriority w:val="0"/>
  </w:style>
  <w:style w:type="paragraph" w:customStyle="1" w:styleId="13">
    <w:name w:val="NormalIndent"/>
    <w:qFormat/>
    <w:uiPriority w:val="0"/>
    <w:pPr>
      <w:spacing w:line="240" w:lineRule="auto"/>
      <w:ind w:firstLine="420"/>
      <w:jc w:val="left"/>
    </w:pPr>
    <w:rPr>
      <w:rFonts w:ascii="Times New Roman" w:hAnsi="Times New Roman" w:eastAsia="楷体_GB2312" w:cs="Times New Roman"/>
      <w:kern w:val="2"/>
      <w:sz w:val="24"/>
      <w:szCs w:val="24"/>
      <w:lang w:val="en-US" w:eastAsia="zh-CN" w:bidi="ar-SA"/>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14</Pages>
  <Words>3266</Words>
  <Characters>3512</Characters>
  <Lines>0</Lines>
  <Paragraphs>0</Paragraphs>
  <TotalTime>6</TotalTime>
  <ScaleCrop>false</ScaleCrop>
  <LinksUpToDate>false</LinksUpToDate>
  <CharactersWithSpaces>4501</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2022-01-18T01:01:00Z</dcterms:created>
  <dc:creator>Administrator.AUTOBVT-34L6KFT</dc:creator>
  <cp:lastModifiedBy>苏州华厦招投标代理有限公司</cp:lastModifiedBy>
  <cp:lastPrinted>2026-01-22T03:51:15Z</cp:lastPrinted>
  <dcterms:modified xsi:type="dcterms:W3CDTF">2026-01-22T03:53:44Z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AF14F7D90C4F42C78FE0B70379AAFDAA</vt:lpwstr>
  </property>
  <property fmtid="{D5CDD505-2E9C-101B-9397-08002B2CF9AE}" pid="4" name="KSOTemplateDocerSaveRecord">
    <vt:lpwstr>eyJoZGlkIjoiYTA2OTEyOTRmOWMxOWZiN2IzYzZlOThmM2IzYmE3MWUiLCJ1c2VySWQiOiIyMjM3MjI3NjMifQ==</vt:lpwstr>
  </property>
</Properties>
</file>